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133FC" w14:textId="6DF6D9F6" w:rsidR="00977DD9" w:rsidRPr="008C016C" w:rsidRDefault="000456F7" w:rsidP="003E5674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Quattrocento Sans" w:hAnsi="Times New Roman" w:cs="Times New Roman"/>
          <w:b/>
          <w:color w:val="4472C4"/>
          <w:sz w:val="36"/>
          <w:szCs w:val="28"/>
          <w:lang w:val="uk-UA"/>
        </w:rPr>
      </w:pPr>
      <w:r w:rsidRPr="008C016C">
        <w:rPr>
          <w:rFonts w:ascii="Times New Roman" w:eastAsia="Quattrocento Sans" w:hAnsi="Times New Roman" w:cs="Times New Roman"/>
          <w:b/>
          <w:color w:val="4472C4"/>
          <w:sz w:val="36"/>
          <w:szCs w:val="28"/>
          <w:lang w:val="uk-UA"/>
        </w:rPr>
        <w:t xml:space="preserve">Одноденний </w:t>
      </w:r>
      <w:r w:rsidR="007C644E" w:rsidRPr="008C016C">
        <w:rPr>
          <w:rFonts w:ascii="Times New Roman" w:eastAsia="Quattrocento Sans" w:hAnsi="Times New Roman" w:cs="Times New Roman"/>
          <w:b/>
          <w:color w:val="4472C4"/>
          <w:sz w:val="36"/>
          <w:szCs w:val="28"/>
          <w:lang w:val="uk-UA"/>
        </w:rPr>
        <w:t>тренінг:</w:t>
      </w:r>
      <w:r w:rsidRPr="008C016C">
        <w:rPr>
          <w:rFonts w:ascii="Times New Roman" w:eastAsia="Quattrocento Sans" w:hAnsi="Times New Roman" w:cs="Times New Roman"/>
          <w:b/>
          <w:color w:val="4472C4"/>
          <w:sz w:val="36"/>
          <w:szCs w:val="28"/>
          <w:lang w:val="uk-UA"/>
        </w:rPr>
        <w:t xml:space="preserve"> </w:t>
      </w:r>
      <w:r w:rsidR="00010D85" w:rsidRPr="008C016C">
        <w:rPr>
          <w:rFonts w:ascii="Times New Roman" w:eastAsia="Quattrocento Sans" w:hAnsi="Times New Roman" w:cs="Times New Roman"/>
          <w:b/>
          <w:color w:val="4472C4"/>
          <w:sz w:val="36"/>
          <w:szCs w:val="28"/>
          <w:lang w:val="uk-UA"/>
        </w:rPr>
        <w:t>«Політики і стратегії у сфері профілактики та контролю НІЗ»</w:t>
      </w:r>
    </w:p>
    <w:p w14:paraId="429F5600" w14:textId="77777777" w:rsidR="000456F7" w:rsidRPr="008C016C" w:rsidRDefault="000456F7" w:rsidP="000456F7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Quattrocento Sans" w:hAnsi="Times New Roman" w:cs="Times New Roman"/>
          <w:b/>
          <w:color w:val="4472C4"/>
          <w:sz w:val="28"/>
          <w:szCs w:val="28"/>
          <w:lang w:val="uk-UA"/>
        </w:rPr>
      </w:pPr>
    </w:p>
    <w:tbl>
      <w:tblPr>
        <w:tblW w:w="9773" w:type="dxa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7789"/>
        <w:gridCol w:w="1984"/>
      </w:tblGrid>
      <w:tr w:rsidR="007C644E" w:rsidRPr="008C016C" w14:paraId="6898A6DD" w14:textId="77777777" w:rsidTr="007C644E">
        <w:trPr>
          <w:trHeight w:val="474"/>
        </w:trPr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73F373C7" w14:textId="77777777" w:rsidR="007C644E" w:rsidRPr="008C016C" w:rsidRDefault="007C644E" w:rsidP="007C644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C016C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Тема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5DAD9E24" w14:textId="77777777" w:rsidR="007C644E" w:rsidRPr="008C016C" w:rsidRDefault="007C644E" w:rsidP="007C644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C016C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Час</w:t>
            </w:r>
          </w:p>
        </w:tc>
      </w:tr>
      <w:tr w:rsidR="007C644E" w:rsidRPr="008C016C" w14:paraId="69713176" w14:textId="77777777" w:rsidTr="007C644E">
        <w:trPr>
          <w:trHeight w:val="473"/>
        </w:trPr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434659AE" w14:textId="1FA569D7" w:rsidR="007C644E" w:rsidRPr="008C016C" w:rsidRDefault="008D70B5" w:rsidP="007C644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C016C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Відкриття. Організаційні аспекти. Вітальне слово.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7CEB498A" w14:textId="75A3C465" w:rsidR="007C644E" w:rsidRPr="008C016C" w:rsidRDefault="007C644E" w:rsidP="003E567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C01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  <w:r w:rsidR="003E5674" w:rsidRPr="008C01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9</w:t>
            </w:r>
            <w:r w:rsidR="0089336D" w:rsidRPr="008C01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:</w:t>
            </w:r>
            <w:r w:rsidR="003E5674" w:rsidRPr="008C01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05</w:t>
            </w:r>
            <w:r w:rsidRPr="008C01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-0</w:t>
            </w:r>
            <w:r w:rsidR="003E5674" w:rsidRPr="008C01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9</w:t>
            </w:r>
            <w:r w:rsidRPr="008C01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:</w:t>
            </w:r>
            <w:r w:rsidR="006C41E9" w:rsidRPr="008C01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7C644E" w:rsidRPr="008C016C" w14:paraId="37796AFE" w14:textId="77777777" w:rsidTr="003E5674">
        <w:trPr>
          <w:trHeight w:val="474"/>
        </w:trPr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36835F4C" w14:textId="514EFF08" w:rsidR="007C644E" w:rsidRPr="008C016C" w:rsidRDefault="008978E7" w:rsidP="006C41E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C016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Рівні та контекст політики протидії НІЗ | Інтерактивна лекція з обговоренням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68EBC1DF" w14:textId="7D6EF955" w:rsidR="007C644E" w:rsidRPr="008C016C" w:rsidRDefault="008D70B5" w:rsidP="006C41E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C01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  <w:r w:rsidR="006C41E9" w:rsidRPr="008C01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9</w:t>
            </w:r>
            <w:r w:rsidR="007C644E" w:rsidRPr="008C01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:</w:t>
            </w:r>
            <w:r w:rsidR="006C41E9" w:rsidRPr="008C01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20-</w:t>
            </w:r>
            <w:r w:rsidR="008978E7" w:rsidRPr="008C01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09</w:t>
            </w:r>
            <w:r w:rsidR="007C644E" w:rsidRPr="008C01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:</w:t>
            </w:r>
            <w:r w:rsidR="008978E7" w:rsidRPr="008C01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5</w:t>
            </w:r>
            <w:r w:rsidR="00754444" w:rsidRPr="008C01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</w:p>
        </w:tc>
      </w:tr>
      <w:tr w:rsidR="007C644E" w:rsidRPr="008C016C" w14:paraId="310AAD99" w14:textId="77777777" w:rsidTr="003E5674">
        <w:trPr>
          <w:trHeight w:val="473"/>
        </w:trPr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480A6A17" w14:textId="6AE0CB50" w:rsidR="007C644E" w:rsidRPr="008C016C" w:rsidRDefault="008978E7" w:rsidP="007C644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C016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Міжнародні та національні політики та підходи у сфері профілактики НІЗ | Аналітичний огляд та нормативний практикум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5294C9B3" w14:textId="7DE458F2" w:rsidR="007C644E" w:rsidRPr="008C016C" w:rsidRDefault="008978E7" w:rsidP="00BC400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C01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09</w:t>
            </w:r>
            <w:r w:rsidR="007C644E" w:rsidRPr="008C01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:</w:t>
            </w:r>
            <w:r w:rsidRPr="008C01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5</w:t>
            </w:r>
            <w:r w:rsidR="00754444" w:rsidRPr="008C01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  <w:r w:rsidR="007C644E" w:rsidRPr="008C01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  <w:r w:rsidR="006C41E9" w:rsidRPr="008C01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1</w:t>
            </w:r>
            <w:r w:rsidRPr="008C01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  <w:r w:rsidR="007C644E" w:rsidRPr="008C01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:</w:t>
            </w:r>
            <w:r w:rsidRPr="008C01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40</w:t>
            </w:r>
          </w:p>
        </w:tc>
      </w:tr>
      <w:tr w:rsidR="00C1368F" w:rsidRPr="008C016C" w14:paraId="6C544961" w14:textId="77777777" w:rsidTr="00C1368F">
        <w:trPr>
          <w:trHeight w:val="546"/>
        </w:trPr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01B28AB2" w14:textId="4E115BAE" w:rsidR="00C1368F" w:rsidRPr="008C016C" w:rsidRDefault="00C1368F" w:rsidP="00C1368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C016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  <w:t>Кава-пауза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397F8669" w14:textId="6E8AA1E5" w:rsidR="00C1368F" w:rsidRPr="008C016C" w:rsidRDefault="00C1368F" w:rsidP="00FE653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C01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1</w:t>
            </w:r>
            <w:r w:rsidR="008978E7" w:rsidRPr="008C01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  <w:r w:rsidRPr="008C01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:</w:t>
            </w:r>
            <w:r w:rsidR="008978E7" w:rsidRPr="008C01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4</w:t>
            </w:r>
            <w:r w:rsidR="00BC400E" w:rsidRPr="008C01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  <w:r w:rsidRPr="008C01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-1</w:t>
            </w:r>
            <w:r w:rsidR="008978E7" w:rsidRPr="008C01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1</w:t>
            </w:r>
            <w:r w:rsidRPr="008C01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:</w:t>
            </w:r>
            <w:r w:rsidR="008978E7" w:rsidRPr="008C01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00</w:t>
            </w:r>
          </w:p>
        </w:tc>
      </w:tr>
      <w:tr w:rsidR="00C1368F" w:rsidRPr="008C016C" w14:paraId="4D8DDA80" w14:textId="77777777" w:rsidTr="003E5674">
        <w:trPr>
          <w:trHeight w:val="474"/>
        </w:trPr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788FF9E8" w14:textId="4CCBEA97" w:rsidR="00C1368F" w:rsidRPr="008C016C" w:rsidRDefault="008978E7" w:rsidP="00BC400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C016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Роль місцевих політик та виклики децентралізації | Дискусії та  аналіз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46733A3C" w14:textId="047C3109" w:rsidR="00C1368F" w:rsidRPr="008C016C" w:rsidRDefault="00C1368F" w:rsidP="00E1421A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C01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1</w:t>
            </w:r>
            <w:r w:rsidR="00BC400E" w:rsidRPr="008C01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1</w:t>
            </w:r>
            <w:r w:rsidRPr="008C01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:</w:t>
            </w:r>
            <w:r w:rsidR="008978E7" w:rsidRPr="008C01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00</w:t>
            </w:r>
            <w:r w:rsidRPr="008C01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-1</w:t>
            </w:r>
            <w:r w:rsidR="00FE6531" w:rsidRPr="008C01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1</w:t>
            </w:r>
            <w:r w:rsidRPr="008C01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:</w:t>
            </w:r>
            <w:r w:rsidR="00E1421A" w:rsidRPr="008C01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3</w:t>
            </w:r>
            <w:r w:rsidR="008978E7" w:rsidRPr="008C01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</w:p>
        </w:tc>
      </w:tr>
      <w:tr w:rsidR="00C1368F" w:rsidRPr="008C016C" w14:paraId="539BDAD3" w14:textId="77777777" w:rsidTr="003E5674">
        <w:trPr>
          <w:trHeight w:val="674"/>
        </w:trPr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56043E02" w14:textId="0E25600C" w:rsidR="00C1368F" w:rsidRPr="008C016C" w:rsidRDefault="008978E7" w:rsidP="00C1368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C016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Аналіз та формування політики протидії НІЗ. Комерційні детермінанти | Методологічний воркшоп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7BCBC6F0" w14:textId="0799D1BF" w:rsidR="00C1368F" w:rsidRPr="008C016C" w:rsidRDefault="00C1368F" w:rsidP="00E1421A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C01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1</w:t>
            </w:r>
            <w:r w:rsidR="00FE6531" w:rsidRPr="008C01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1</w:t>
            </w:r>
            <w:r w:rsidRPr="008C01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:</w:t>
            </w:r>
            <w:r w:rsidR="00E1421A" w:rsidRPr="008C01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3</w:t>
            </w:r>
            <w:r w:rsidR="008978E7" w:rsidRPr="008C01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  <w:r w:rsidRPr="008C01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-1</w:t>
            </w:r>
            <w:r w:rsidR="008978E7" w:rsidRPr="008C01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  <w:r w:rsidRPr="008C01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:</w:t>
            </w:r>
            <w:r w:rsidR="008978E7" w:rsidRPr="008C01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15</w:t>
            </w:r>
          </w:p>
        </w:tc>
      </w:tr>
      <w:tr w:rsidR="00C1368F" w:rsidRPr="008C016C" w14:paraId="1206C8F0" w14:textId="77777777" w:rsidTr="00C1368F">
        <w:trPr>
          <w:trHeight w:val="473"/>
        </w:trPr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3A67D2CB" w14:textId="023EF7B7" w:rsidR="00C1368F" w:rsidRPr="008C016C" w:rsidRDefault="008978E7" w:rsidP="00C1368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C016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Практична робота | Групове проектування інтервенцій (Воркшоп у малих групах)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3C0E7762" w14:textId="2B85C7A0" w:rsidR="00C1368F" w:rsidRPr="008C016C" w:rsidRDefault="00C1368F" w:rsidP="00E1421A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C01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1</w:t>
            </w:r>
            <w:r w:rsidR="008978E7" w:rsidRPr="008C01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  <w:r w:rsidRPr="008C01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:</w:t>
            </w:r>
            <w:r w:rsidR="008978E7" w:rsidRPr="008C01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1</w:t>
            </w:r>
            <w:r w:rsidR="00E1421A" w:rsidRPr="008C01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5</w:t>
            </w:r>
            <w:r w:rsidRPr="008C01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-1</w:t>
            </w:r>
            <w:r w:rsidR="008978E7" w:rsidRPr="008C01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  <w:r w:rsidRPr="008C01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:</w:t>
            </w:r>
            <w:r w:rsidR="008978E7" w:rsidRPr="008C01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5</w:t>
            </w:r>
            <w:r w:rsidR="006B209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</w:p>
        </w:tc>
      </w:tr>
      <w:tr w:rsidR="00C1368F" w:rsidRPr="008C016C" w14:paraId="601B6BF2" w14:textId="77777777" w:rsidTr="00C1368F">
        <w:trPr>
          <w:trHeight w:val="474"/>
        </w:trPr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4292FAD3" w14:textId="6B3F1E3A" w:rsidR="00C1368F" w:rsidRPr="008C016C" w:rsidRDefault="008978E7" w:rsidP="00FE653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C016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Презентація результатів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1BAD3D75" w14:textId="00DFFC66" w:rsidR="00C1368F" w:rsidRPr="008C016C" w:rsidRDefault="00C1368F" w:rsidP="00E1421A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C01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1</w:t>
            </w:r>
            <w:r w:rsidR="008978E7" w:rsidRPr="008C01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  <w:r w:rsidR="00E1421A" w:rsidRPr="008C01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:</w:t>
            </w:r>
            <w:r w:rsidR="008978E7" w:rsidRPr="008C01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5</w:t>
            </w:r>
            <w:r w:rsidR="006B209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  <w:r w:rsidRPr="008C01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-1</w:t>
            </w:r>
            <w:r w:rsidR="00FE6531" w:rsidRPr="008C01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3</w:t>
            </w:r>
            <w:r w:rsidRPr="008C01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:</w:t>
            </w:r>
            <w:r w:rsidR="008978E7" w:rsidRPr="008C01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  <w:r w:rsidR="006B209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</w:p>
        </w:tc>
      </w:tr>
      <w:tr w:rsidR="00FE6531" w:rsidRPr="008C016C" w14:paraId="52AF4EDE" w14:textId="77777777" w:rsidTr="00C1368F">
        <w:trPr>
          <w:trHeight w:val="474"/>
        </w:trPr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7A332B34" w14:textId="0AB884EB" w:rsidR="00FE6531" w:rsidRPr="008C016C" w:rsidRDefault="008978E7" w:rsidP="00FE653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C016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Фінальне тестування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180D562A" w14:textId="1DA274AE" w:rsidR="00FE6531" w:rsidRPr="008C016C" w:rsidRDefault="00E1421A" w:rsidP="00FE653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C01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13:2</w:t>
            </w:r>
            <w:r w:rsidR="006B209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  <w:r w:rsidRPr="008C01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-13:5</w:t>
            </w:r>
            <w:r w:rsidR="006B209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</w:p>
        </w:tc>
      </w:tr>
      <w:tr w:rsidR="00E1421A" w:rsidRPr="008C016C" w14:paraId="0BE8BE79" w14:textId="77777777" w:rsidTr="00C1368F">
        <w:trPr>
          <w:trHeight w:val="474"/>
        </w:trPr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0CEB1FC3" w14:textId="54BABB2D" w:rsidR="00E1421A" w:rsidRPr="008C016C" w:rsidRDefault="008978E7" w:rsidP="00FE653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C016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Рефлексія. Підведення підсумків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332E225B" w14:textId="7A4C680B" w:rsidR="00E1421A" w:rsidRPr="008C016C" w:rsidRDefault="00E1421A" w:rsidP="00FE653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C01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13:5</w:t>
            </w:r>
            <w:r w:rsidR="006B209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  <w:r w:rsidRPr="008C01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-14:</w:t>
            </w:r>
            <w:r w:rsidR="006B209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00</w:t>
            </w:r>
          </w:p>
        </w:tc>
      </w:tr>
      <w:tr w:rsidR="00E1421A" w:rsidRPr="008C016C" w14:paraId="3794DF1B" w14:textId="77777777" w:rsidTr="00C1368F">
        <w:trPr>
          <w:trHeight w:val="474"/>
        </w:trPr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42A52092" w14:textId="618E3120" w:rsidR="00E1421A" w:rsidRPr="008C016C" w:rsidRDefault="00E1421A" w:rsidP="00E1421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C01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Обід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53DF4632" w14:textId="2D4F9C91" w:rsidR="00E1421A" w:rsidRPr="008C016C" w:rsidRDefault="00E1421A" w:rsidP="00FE653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C01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14:</w:t>
            </w:r>
            <w:r w:rsidR="006B209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  <w:r w:rsidRPr="008C01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0-15:00</w:t>
            </w:r>
          </w:p>
        </w:tc>
      </w:tr>
    </w:tbl>
    <w:p w14:paraId="0F511898" w14:textId="339D5594" w:rsidR="007C644E" w:rsidRPr="008C016C" w:rsidRDefault="007C644E" w:rsidP="000456F7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Quattrocento Sans" w:hAnsi="Times New Roman" w:cs="Times New Roman"/>
          <w:b/>
          <w:color w:val="4472C4"/>
          <w:sz w:val="28"/>
          <w:szCs w:val="28"/>
          <w:lang w:val="uk-UA"/>
        </w:rPr>
      </w:pPr>
    </w:p>
    <w:p w14:paraId="35E8D8F2" w14:textId="4D534D28" w:rsidR="00726B24" w:rsidRPr="008C016C" w:rsidRDefault="00726B24" w:rsidP="000456F7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Quattrocento Sans" w:hAnsi="Times New Roman" w:cs="Times New Roman"/>
          <w:b/>
          <w:color w:val="4472C4"/>
          <w:sz w:val="28"/>
          <w:szCs w:val="28"/>
          <w:lang w:val="uk-UA"/>
        </w:rPr>
      </w:pPr>
      <w:r w:rsidRPr="008C016C">
        <w:rPr>
          <w:rFonts w:ascii="Times New Roman" w:eastAsia="Quattrocento Sans" w:hAnsi="Times New Roman" w:cs="Times New Roman"/>
          <w:b/>
          <w:color w:val="4472C4"/>
          <w:sz w:val="28"/>
          <w:szCs w:val="28"/>
          <w:lang w:val="uk-UA"/>
        </w:rPr>
        <w:t>Навчальне навантаження:</w:t>
      </w:r>
      <w:r w:rsidR="00EC7544" w:rsidRPr="008C016C">
        <w:rPr>
          <w:rFonts w:ascii="Times New Roman" w:eastAsia="Quattrocento Sans" w:hAnsi="Times New Roman" w:cs="Times New Roman"/>
          <w:b/>
          <w:color w:val="4472C4"/>
          <w:sz w:val="28"/>
          <w:szCs w:val="28"/>
          <w:lang w:val="uk-UA"/>
        </w:rPr>
        <w:t xml:space="preserve"> </w:t>
      </w:r>
    </w:p>
    <w:p w14:paraId="7A1D2079" w14:textId="77777777" w:rsidR="00726B24" w:rsidRPr="008C016C" w:rsidRDefault="00726B24" w:rsidP="000456F7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Quattrocento Sans" w:hAnsi="Times New Roman" w:cs="Times New Roman"/>
          <w:b/>
          <w:color w:val="4472C4"/>
          <w:sz w:val="28"/>
          <w:szCs w:val="28"/>
          <w:lang w:val="uk-UA"/>
        </w:rPr>
      </w:pPr>
    </w:p>
    <w:p w14:paraId="0B95A54B" w14:textId="562AFEBC" w:rsidR="007C644E" w:rsidRPr="008C016C" w:rsidRDefault="00754444" w:rsidP="008978E7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Quattrocento Sans" w:hAnsi="Times New Roman" w:cs="Times New Roman"/>
          <w:b/>
          <w:color w:val="4472C4"/>
          <w:sz w:val="28"/>
          <w:szCs w:val="28"/>
          <w:lang w:val="uk-UA"/>
        </w:rPr>
      </w:pPr>
      <w:r w:rsidRPr="008C016C">
        <w:rPr>
          <w:rFonts w:ascii="Times New Roman" w:eastAsia="Quattrocento Sans" w:hAnsi="Times New Roman" w:cs="Times New Roman"/>
          <w:b/>
          <w:color w:val="4472C4"/>
          <w:sz w:val="28"/>
          <w:szCs w:val="28"/>
          <w:lang w:val="uk-UA"/>
        </w:rPr>
        <w:t xml:space="preserve">Астрономічних годин </w:t>
      </w:r>
      <w:r w:rsidRPr="008C016C">
        <w:rPr>
          <w:rFonts w:ascii="Times New Roman" w:eastAsia="Quattrocento Sans" w:hAnsi="Times New Roman" w:cs="Times New Roman"/>
          <w:b/>
          <w:color w:val="EE0000"/>
          <w:sz w:val="28"/>
          <w:szCs w:val="28"/>
          <w:lang w:val="uk-UA"/>
        </w:rPr>
        <w:t xml:space="preserve">– </w:t>
      </w:r>
      <w:r w:rsidR="00333EE6" w:rsidRPr="008C016C">
        <w:rPr>
          <w:rFonts w:ascii="Times New Roman" w:eastAsia="Quattrocento Sans" w:hAnsi="Times New Roman" w:cs="Times New Roman"/>
          <w:b/>
          <w:color w:val="4472C4"/>
          <w:sz w:val="28"/>
          <w:szCs w:val="28"/>
          <w:lang w:val="uk-UA"/>
        </w:rPr>
        <w:t>04</w:t>
      </w:r>
      <w:r w:rsidR="00C1368F" w:rsidRPr="008C016C">
        <w:rPr>
          <w:rFonts w:ascii="Times New Roman" w:eastAsia="Quattrocento Sans" w:hAnsi="Times New Roman" w:cs="Times New Roman"/>
          <w:b/>
          <w:color w:val="4472C4"/>
          <w:sz w:val="28"/>
          <w:szCs w:val="28"/>
          <w:lang w:val="uk-UA"/>
        </w:rPr>
        <w:t xml:space="preserve"> годин </w:t>
      </w:r>
      <w:r w:rsidR="006B2098">
        <w:rPr>
          <w:rFonts w:ascii="Times New Roman" w:eastAsia="Quattrocento Sans" w:hAnsi="Times New Roman" w:cs="Times New Roman"/>
          <w:b/>
          <w:color w:val="4472C4"/>
          <w:sz w:val="28"/>
          <w:szCs w:val="28"/>
          <w:lang w:val="uk-UA"/>
        </w:rPr>
        <w:t>3</w:t>
      </w:r>
      <w:r w:rsidR="00333EE6" w:rsidRPr="008C016C">
        <w:rPr>
          <w:rFonts w:ascii="Times New Roman" w:eastAsia="Quattrocento Sans" w:hAnsi="Times New Roman" w:cs="Times New Roman"/>
          <w:b/>
          <w:color w:val="4472C4"/>
          <w:sz w:val="28"/>
          <w:szCs w:val="28"/>
          <w:lang w:val="uk-UA"/>
        </w:rPr>
        <w:t>0</w:t>
      </w:r>
      <w:r w:rsidRPr="008C016C">
        <w:rPr>
          <w:rFonts w:ascii="Times New Roman" w:eastAsia="Quattrocento Sans" w:hAnsi="Times New Roman" w:cs="Times New Roman"/>
          <w:b/>
          <w:color w:val="4472C4"/>
          <w:sz w:val="28"/>
          <w:szCs w:val="28"/>
          <w:lang w:val="uk-UA"/>
        </w:rPr>
        <w:t xml:space="preserve"> хвилин</w:t>
      </w:r>
      <w:r w:rsidR="00C1368F" w:rsidRPr="008C016C">
        <w:rPr>
          <w:rFonts w:ascii="Times New Roman" w:eastAsia="Quattrocento Sans" w:hAnsi="Times New Roman" w:cs="Times New Roman"/>
          <w:b/>
          <w:color w:val="4472C4"/>
          <w:sz w:val="28"/>
          <w:szCs w:val="28"/>
          <w:lang w:val="uk-UA"/>
        </w:rPr>
        <w:tab/>
      </w:r>
    </w:p>
    <w:p w14:paraId="68CF11D6" w14:textId="699A33D3" w:rsidR="007C644E" w:rsidRPr="008C016C" w:rsidRDefault="007C644E" w:rsidP="000456F7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Quattrocento Sans" w:hAnsi="Times New Roman" w:cs="Times New Roman"/>
          <w:b/>
          <w:color w:val="4472C4"/>
          <w:sz w:val="28"/>
          <w:szCs w:val="28"/>
          <w:lang w:val="uk-UA"/>
        </w:rPr>
      </w:pPr>
      <w:r w:rsidRPr="008C016C">
        <w:rPr>
          <w:rFonts w:ascii="Times New Roman" w:eastAsia="Quattrocento Sans" w:hAnsi="Times New Roman" w:cs="Times New Roman"/>
          <w:b/>
          <w:color w:val="4472C4"/>
          <w:sz w:val="28"/>
          <w:szCs w:val="28"/>
          <w:lang w:val="uk-UA"/>
        </w:rPr>
        <w:t xml:space="preserve">Академічних годин – </w:t>
      </w:r>
      <w:r w:rsidR="00333EE6" w:rsidRPr="008C016C">
        <w:rPr>
          <w:rFonts w:ascii="Times New Roman" w:eastAsia="Quattrocento Sans" w:hAnsi="Times New Roman" w:cs="Times New Roman"/>
          <w:b/>
          <w:color w:val="4472C4"/>
          <w:sz w:val="28"/>
          <w:szCs w:val="28"/>
          <w:lang w:val="uk-UA"/>
        </w:rPr>
        <w:t>6</w:t>
      </w:r>
      <w:r w:rsidR="00E1421A" w:rsidRPr="008C016C">
        <w:rPr>
          <w:rFonts w:ascii="Times New Roman" w:eastAsia="Quattrocento Sans" w:hAnsi="Times New Roman" w:cs="Times New Roman"/>
          <w:b/>
          <w:color w:val="4472C4"/>
          <w:sz w:val="28"/>
          <w:szCs w:val="28"/>
          <w:lang w:val="uk-UA"/>
        </w:rPr>
        <w:t xml:space="preserve"> годин </w:t>
      </w:r>
    </w:p>
    <w:sectPr w:rsidR="007C644E" w:rsidRPr="008C01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6F7"/>
    <w:rsid w:val="00010D85"/>
    <w:rsid w:val="000315EA"/>
    <w:rsid w:val="000456F7"/>
    <w:rsid w:val="001408EA"/>
    <w:rsid w:val="001D546F"/>
    <w:rsid w:val="002A09C8"/>
    <w:rsid w:val="00333EE6"/>
    <w:rsid w:val="003E5674"/>
    <w:rsid w:val="00492E6B"/>
    <w:rsid w:val="004D23EB"/>
    <w:rsid w:val="00673C6D"/>
    <w:rsid w:val="006B2098"/>
    <w:rsid w:val="006C41E9"/>
    <w:rsid w:val="00726B24"/>
    <w:rsid w:val="00754444"/>
    <w:rsid w:val="007C644E"/>
    <w:rsid w:val="0089336D"/>
    <w:rsid w:val="008978E7"/>
    <w:rsid w:val="008C016C"/>
    <w:rsid w:val="008D70B5"/>
    <w:rsid w:val="00977DD9"/>
    <w:rsid w:val="00992C4E"/>
    <w:rsid w:val="00A11CDF"/>
    <w:rsid w:val="00B644B2"/>
    <w:rsid w:val="00BC400E"/>
    <w:rsid w:val="00C1368F"/>
    <w:rsid w:val="00D36F73"/>
    <w:rsid w:val="00E1421A"/>
    <w:rsid w:val="00E71B63"/>
    <w:rsid w:val="00EC7544"/>
    <w:rsid w:val="00FC6A6F"/>
    <w:rsid w:val="00FE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030B7"/>
  <w15:chartTrackingRefBased/>
  <w15:docId w15:val="{D99390FC-946D-4C9D-AFDD-3A340CDB5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5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7C6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3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B2591-6351-41B0-B440-8FA2B8793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578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GRECHUKHA, Yevgenii</dc:creator>
  <cp:keywords/>
  <dc:description/>
  <cp:lastModifiedBy>Svitlana</cp:lastModifiedBy>
  <cp:revision>33</cp:revision>
  <dcterms:created xsi:type="dcterms:W3CDTF">2025-10-16T16:33:00Z</dcterms:created>
  <dcterms:modified xsi:type="dcterms:W3CDTF">2026-06-15T08:24:00Z</dcterms:modified>
</cp:coreProperties>
</file>