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B65F" w14:textId="793B6CE1" w:rsidR="004B673A" w:rsidRPr="00682A83" w:rsidRDefault="004B673A">
      <w:pPr>
        <w:spacing w:line="23" w:lineRule="atLeast"/>
        <w:jc w:val="center"/>
        <w:rPr>
          <w:b/>
          <w:bCs/>
          <w:szCs w:val="28"/>
          <w:lang w:val="uk-UA"/>
        </w:rPr>
      </w:pPr>
      <w:r w:rsidRPr="00682A83">
        <w:rPr>
          <w:b/>
          <w:bCs/>
          <w:szCs w:val="28"/>
          <w:lang w:val="uk-UA"/>
        </w:rPr>
        <w:t xml:space="preserve">Програма </w:t>
      </w:r>
      <w:bookmarkStart w:id="0" w:name="_Hlk162863914"/>
      <w:r w:rsidR="00AC415C" w:rsidRPr="00682A83">
        <w:rPr>
          <w:b/>
          <w:bCs/>
          <w:szCs w:val="28"/>
          <w:lang w:val="uk-UA"/>
        </w:rPr>
        <w:t>майстер-класу</w:t>
      </w:r>
    </w:p>
    <w:p w14:paraId="02D4EBB4" w14:textId="7617BC15" w:rsidR="00AB75CB" w:rsidRPr="00682A83" w:rsidRDefault="00000000">
      <w:pPr>
        <w:spacing w:line="23" w:lineRule="atLeast"/>
        <w:jc w:val="center"/>
        <w:rPr>
          <w:b/>
          <w:bCs/>
          <w:szCs w:val="28"/>
          <w:lang w:val="uk-UA"/>
        </w:rPr>
      </w:pPr>
      <w:r w:rsidRPr="00682A83">
        <w:rPr>
          <w:b/>
          <w:bCs/>
          <w:szCs w:val="28"/>
          <w:lang w:val="uk-UA"/>
        </w:rPr>
        <w:t xml:space="preserve"> </w:t>
      </w:r>
      <w:r w:rsidR="004B673A" w:rsidRPr="00682A83">
        <w:rPr>
          <w:b/>
          <w:bCs/>
          <w:szCs w:val="28"/>
          <w:lang w:val="uk-UA"/>
        </w:rPr>
        <w:t>«</w:t>
      </w:r>
      <w:r w:rsidR="00AC415C" w:rsidRPr="00682A83">
        <w:rPr>
          <w:b/>
          <w:bCs/>
          <w:szCs w:val="28"/>
          <w:lang w:val="uk-UA"/>
        </w:rPr>
        <w:t>«Профілактика раку шийки матки»</w:t>
      </w:r>
      <w:r w:rsidR="004B673A" w:rsidRPr="00682A83">
        <w:rPr>
          <w:b/>
          <w:bCs/>
          <w:szCs w:val="28"/>
          <w:lang w:val="uk-UA"/>
        </w:rPr>
        <w:t>»</w:t>
      </w:r>
    </w:p>
    <w:bookmarkEnd w:id="0"/>
    <w:p w14:paraId="7233E470" w14:textId="2EED7E6C" w:rsidR="00AB75CB" w:rsidRPr="00682A83" w:rsidRDefault="00000000" w:rsidP="004B673A">
      <w:pPr>
        <w:spacing w:line="276" w:lineRule="auto"/>
        <w:ind w:firstLine="709"/>
        <w:rPr>
          <w:sz w:val="24"/>
          <w:szCs w:val="24"/>
          <w:lang w:val="uk-UA"/>
        </w:rPr>
      </w:pPr>
      <w:r w:rsidRPr="00682A83">
        <w:rPr>
          <w:b/>
          <w:bCs/>
          <w:i/>
          <w:sz w:val="24"/>
          <w:szCs w:val="24"/>
          <w:u w:val="single"/>
          <w:lang w:val="uk-UA"/>
        </w:rPr>
        <w:t>Місце проведення</w:t>
      </w:r>
      <w:r w:rsidRPr="00682A83">
        <w:rPr>
          <w:sz w:val="24"/>
          <w:szCs w:val="24"/>
          <w:lang w:val="uk-UA"/>
        </w:rPr>
        <w:t xml:space="preserve">: </w:t>
      </w:r>
      <w:bookmarkStart w:id="1" w:name="_Hlk162863708"/>
      <w:r w:rsidR="00AC415C" w:rsidRPr="00682A83">
        <w:rPr>
          <w:sz w:val="24"/>
          <w:szCs w:val="24"/>
          <w:lang w:val="uk-UA"/>
        </w:rPr>
        <w:t>м. Хмельницький, вул. Пилипчука, 55</w:t>
      </w:r>
    </w:p>
    <w:p w14:paraId="335E3AA7" w14:textId="33640E3E" w:rsidR="002202B5" w:rsidRPr="00682A83" w:rsidRDefault="002202B5" w:rsidP="004B673A">
      <w:pPr>
        <w:spacing w:line="276" w:lineRule="auto"/>
        <w:ind w:firstLine="709"/>
        <w:rPr>
          <w:sz w:val="24"/>
          <w:szCs w:val="24"/>
          <w:lang w:val="uk-UA"/>
        </w:rPr>
      </w:pPr>
      <w:r w:rsidRPr="00682A83">
        <w:rPr>
          <w:b/>
          <w:bCs/>
          <w:i/>
          <w:iCs/>
          <w:sz w:val="24"/>
          <w:szCs w:val="24"/>
          <w:u w:val="single"/>
          <w:lang w:val="uk-UA"/>
        </w:rPr>
        <w:t>Дата проведення:</w:t>
      </w:r>
      <w:r w:rsidRPr="00682A83">
        <w:rPr>
          <w:sz w:val="24"/>
          <w:szCs w:val="24"/>
          <w:lang w:val="uk-UA"/>
        </w:rPr>
        <w:t xml:space="preserve"> </w:t>
      </w:r>
      <w:r w:rsidR="00AC415C" w:rsidRPr="00682A83">
        <w:rPr>
          <w:sz w:val="24"/>
          <w:szCs w:val="24"/>
          <w:lang w:val="uk-UA"/>
        </w:rPr>
        <w:t>28</w:t>
      </w:r>
      <w:r w:rsidRPr="00682A83">
        <w:rPr>
          <w:sz w:val="24"/>
          <w:szCs w:val="24"/>
          <w:lang w:val="uk-UA"/>
        </w:rPr>
        <w:t xml:space="preserve"> травня 2026 року</w:t>
      </w:r>
    </w:p>
    <w:p w14:paraId="73D74A32" w14:textId="7849579E" w:rsidR="00AB75CB" w:rsidRPr="00682A83" w:rsidRDefault="00000000" w:rsidP="004B673A">
      <w:pPr>
        <w:spacing w:line="276" w:lineRule="auto"/>
        <w:ind w:firstLine="709"/>
        <w:jc w:val="both"/>
        <w:rPr>
          <w:b/>
          <w:i/>
          <w:sz w:val="24"/>
          <w:szCs w:val="24"/>
          <w:lang w:val="uk-UA"/>
        </w:rPr>
      </w:pPr>
      <w:r w:rsidRPr="00682A83">
        <w:rPr>
          <w:b/>
          <w:bCs/>
          <w:i/>
          <w:iCs/>
          <w:sz w:val="24"/>
          <w:szCs w:val="24"/>
          <w:u w:val="single"/>
          <w:lang w:val="uk-UA"/>
        </w:rPr>
        <w:t>Опис цільової аудиторії:</w:t>
      </w:r>
      <w:r w:rsidRPr="00682A83">
        <w:rPr>
          <w:sz w:val="24"/>
          <w:szCs w:val="24"/>
          <w:lang w:val="uk-UA"/>
        </w:rPr>
        <w:t xml:space="preserve">  </w:t>
      </w:r>
      <w:bookmarkEnd w:id="1"/>
      <w:r w:rsidR="00AC415C" w:rsidRPr="00682A83">
        <w:rPr>
          <w:sz w:val="24"/>
          <w:szCs w:val="24"/>
          <w:lang w:val="uk-UA"/>
        </w:rPr>
        <w:t xml:space="preserve">організація та управління охороною  здоров’я (менеджер (управитель) з охорони здоров’я, менеджер (управитель) з </w:t>
      </w:r>
      <w:proofErr w:type="spellStart"/>
      <w:r w:rsidR="00AC415C" w:rsidRPr="00682A83">
        <w:rPr>
          <w:sz w:val="24"/>
          <w:szCs w:val="24"/>
          <w:lang w:val="uk-UA"/>
        </w:rPr>
        <w:t>медсестринства</w:t>
      </w:r>
      <w:proofErr w:type="spellEnd"/>
      <w:r w:rsidR="00AC415C" w:rsidRPr="00682A83">
        <w:rPr>
          <w:sz w:val="24"/>
          <w:szCs w:val="24"/>
          <w:lang w:val="uk-UA"/>
        </w:rPr>
        <w:t>),  загальна практика сімейна медицина (лікар загальної практики - сімейний лікар, професіонали у галузі охорони здоров’я за спеціальністю: громадське здоров’я; сестра медична (брат медичний) загальної практики - сімейної медицини),  педіатрія (лікар-педіатр, сестра медична (брат медичний) в педіатрії), спеціальності молодших спеціалістів з медичною освітою медико-профілактичного профілю</w:t>
      </w:r>
    </w:p>
    <w:p w14:paraId="25466431" w14:textId="77777777" w:rsidR="00AB75CB" w:rsidRPr="00682A83" w:rsidRDefault="00000000" w:rsidP="004B673A">
      <w:pPr>
        <w:spacing w:line="276" w:lineRule="auto"/>
        <w:ind w:firstLine="709"/>
        <w:jc w:val="both"/>
        <w:rPr>
          <w:b/>
          <w:i/>
          <w:sz w:val="24"/>
          <w:szCs w:val="24"/>
          <w:lang w:val="uk-UA"/>
        </w:rPr>
      </w:pPr>
      <w:r w:rsidRPr="00682A83">
        <w:rPr>
          <w:b/>
          <w:i/>
          <w:sz w:val="24"/>
          <w:szCs w:val="24"/>
          <w:lang w:val="uk-UA"/>
        </w:rPr>
        <w:t>Тренери:</w:t>
      </w:r>
    </w:p>
    <w:p w14:paraId="187E6161" w14:textId="507DE64B" w:rsidR="00AB75CB" w:rsidRPr="00682A83" w:rsidRDefault="004B673A" w:rsidP="004B673A">
      <w:pPr>
        <w:spacing w:line="276" w:lineRule="auto"/>
        <w:jc w:val="both"/>
        <w:rPr>
          <w:bCs/>
          <w:iCs/>
          <w:sz w:val="24"/>
          <w:szCs w:val="24"/>
          <w:lang w:val="uk-UA"/>
        </w:rPr>
      </w:pPr>
      <w:r w:rsidRPr="00682A83">
        <w:rPr>
          <w:b/>
          <w:i/>
          <w:sz w:val="24"/>
          <w:szCs w:val="24"/>
          <w:lang w:val="uk-UA"/>
        </w:rPr>
        <w:t xml:space="preserve">- </w:t>
      </w:r>
      <w:r w:rsidR="00AC415C" w:rsidRPr="00682A83">
        <w:rPr>
          <w:b/>
          <w:iCs/>
          <w:sz w:val="24"/>
          <w:szCs w:val="24"/>
          <w:lang w:val="uk-UA"/>
        </w:rPr>
        <w:t>ТКАЧУК Наталія Євгеніївна</w:t>
      </w:r>
      <w:r w:rsidR="00AC415C" w:rsidRPr="00682A83">
        <w:rPr>
          <w:b/>
          <w:i/>
          <w:sz w:val="24"/>
          <w:szCs w:val="24"/>
          <w:lang w:val="uk-UA"/>
        </w:rPr>
        <w:t xml:space="preserve"> - </w:t>
      </w:r>
      <w:r w:rsidR="00AC415C" w:rsidRPr="00682A83">
        <w:rPr>
          <w:bCs/>
          <w:iCs/>
          <w:sz w:val="24"/>
          <w:szCs w:val="24"/>
          <w:lang w:val="uk-UA"/>
        </w:rPr>
        <w:t>ДУ “Хмельницький ОЦКПХ МОЗ України” заступник генерального директора по роботі з органами місцевого самоврядування та комунікації</w:t>
      </w:r>
    </w:p>
    <w:p w14:paraId="436A74D8" w14:textId="5D8A4403" w:rsidR="00AB75CB" w:rsidRPr="00682A83" w:rsidRDefault="004B673A" w:rsidP="004B673A">
      <w:pPr>
        <w:spacing w:line="276" w:lineRule="auto"/>
        <w:jc w:val="both"/>
        <w:rPr>
          <w:sz w:val="24"/>
          <w:szCs w:val="24"/>
          <w:lang w:val="uk-UA"/>
        </w:rPr>
      </w:pPr>
      <w:r w:rsidRPr="00682A83">
        <w:rPr>
          <w:sz w:val="24"/>
          <w:szCs w:val="24"/>
          <w:lang w:val="uk-UA"/>
        </w:rPr>
        <w:t xml:space="preserve">- </w:t>
      </w:r>
      <w:r w:rsidRPr="00682A83">
        <w:rPr>
          <w:b/>
          <w:bCs/>
          <w:sz w:val="24"/>
          <w:szCs w:val="24"/>
          <w:lang w:val="uk-UA"/>
        </w:rPr>
        <w:t>КОЗАР Олена Володимирівна</w:t>
      </w:r>
      <w:r w:rsidRPr="00682A83">
        <w:rPr>
          <w:sz w:val="24"/>
          <w:szCs w:val="24"/>
          <w:lang w:val="uk-UA"/>
        </w:rPr>
        <w:t xml:space="preserve"> - ДУ “Хмельницький ОЦКПХ МОЗ України” завідувач відділу імунопрофілактики;</w:t>
      </w:r>
    </w:p>
    <w:p w14:paraId="66115B8E" w14:textId="77777777" w:rsidR="00AB75CB" w:rsidRPr="00682A83" w:rsidRDefault="00AB75CB">
      <w:pPr>
        <w:jc w:val="both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693"/>
      </w:tblGrid>
      <w:tr w:rsidR="00682A83" w:rsidRPr="00682A83" w14:paraId="47BC0A81" w14:textId="77777777" w:rsidTr="0022017F">
        <w:tc>
          <w:tcPr>
            <w:tcW w:w="1526" w:type="dxa"/>
            <w:shd w:val="clear" w:color="auto" w:fill="E7E6E6" w:themeFill="background2"/>
          </w:tcPr>
          <w:p w14:paraId="42F255AA" w14:textId="77777777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HAnsi"/>
                <w:b/>
                <w:bCs/>
                <w:lang w:eastAsia="en-US"/>
              </w:rPr>
            </w:pPr>
            <w:r w:rsidRPr="00682A83">
              <w:rPr>
                <w:rFonts w:eastAsiaTheme="minorHAnsi"/>
                <w:b/>
                <w:bCs/>
                <w:lang w:eastAsia="en-US"/>
              </w:rPr>
              <w:t>ЧАС</w:t>
            </w:r>
          </w:p>
        </w:tc>
        <w:tc>
          <w:tcPr>
            <w:tcW w:w="5245" w:type="dxa"/>
            <w:shd w:val="clear" w:color="auto" w:fill="E7E6E6" w:themeFill="background2"/>
          </w:tcPr>
          <w:p w14:paraId="65CD36FE" w14:textId="77777777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HAnsi"/>
                <w:b/>
                <w:bCs/>
                <w:lang w:eastAsia="en-US"/>
              </w:rPr>
            </w:pPr>
            <w:r w:rsidRPr="00682A83">
              <w:rPr>
                <w:rFonts w:eastAsiaTheme="minorHAnsi"/>
                <w:b/>
                <w:bCs/>
                <w:lang w:eastAsia="en-US"/>
              </w:rPr>
              <w:t>ТЕМА</w:t>
            </w:r>
          </w:p>
        </w:tc>
        <w:tc>
          <w:tcPr>
            <w:tcW w:w="2693" w:type="dxa"/>
            <w:shd w:val="clear" w:color="auto" w:fill="E7E6E6" w:themeFill="background2"/>
          </w:tcPr>
          <w:p w14:paraId="0CC39F1E" w14:textId="77777777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HAnsi"/>
                <w:b/>
                <w:bCs/>
                <w:lang w:eastAsia="en-US"/>
              </w:rPr>
            </w:pPr>
            <w:r w:rsidRPr="00682A83">
              <w:rPr>
                <w:rFonts w:eastAsiaTheme="minorHAnsi"/>
                <w:b/>
                <w:bCs/>
                <w:lang w:eastAsia="en-US"/>
              </w:rPr>
              <w:t>ТРЕНЕР</w:t>
            </w:r>
          </w:p>
        </w:tc>
      </w:tr>
      <w:tr w:rsidR="00682A83" w:rsidRPr="00682A83" w14:paraId="36765292" w14:textId="77777777" w:rsidTr="0022017F">
        <w:tc>
          <w:tcPr>
            <w:tcW w:w="1526" w:type="dxa"/>
          </w:tcPr>
          <w:p w14:paraId="13EBD114" w14:textId="5D91DD03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09:</w:t>
            </w:r>
            <w:r w:rsidR="00D638F4" w:rsidRPr="00682A83">
              <w:rPr>
                <w:rFonts w:eastAsiaTheme="minorHAnsi"/>
                <w:lang w:eastAsia="en-US"/>
              </w:rPr>
              <w:t>20</w:t>
            </w:r>
            <w:r w:rsidRPr="00682A83">
              <w:rPr>
                <w:rFonts w:eastAsiaTheme="minorHAnsi"/>
                <w:lang w:eastAsia="en-US"/>
              </w:rPr>
              <w:t>-09:</w:t>
            </w:r>
            <w:r w:rsidR="00D638F4" w:rsidRPr="00682A83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5245" w:type="dxa"/>
          </w:tcPr>
          <w:p w14:paraId="58C0BA6A" w14:textId="77777777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Вітальне слово представлення тренерів та учасників, огляд програми.</w:t>
            </w:r>
          </w:p>
        </w:tc>
        <w:tc>
          <w:tcPr>
            <w:tcW w:w="2693" w:type="dxa"/>
          </w:tcPr>
          <w:p w14:paraId="7DAE8EF5" w14:textId="32141D70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ТКАЧУК Наталія</w:t>
            </w:r>
          </w:p>
          <w:p w14:paraId="79AE8020" w14:textId="1126198A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КОЗАР Олена</w:t>
            </w:r>
          </w:p>
        </w:tc>
      </w:tr>
      <w:tr w:rsidR="00682A83" w:rsidRPr="00682A83" w14:paraId="4BC28A30" w14:textId="77777777" w:rsidTr="0022017F">
        <w:trPr>
          <w:trHeight w:val="687"/>
        </w:trPr>
        <w:tc>
          <w:tcPr>
            <w:tcW w:w="1526" w:type="dxa"/>
          </w:tcPr>
          <w:p w14:paraId="744A8A1F" w14:textId="29DA99C5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09:</w:t>
            </w:r>
            <w:r w:rsidR="00D638F4" w:rsidRPr="00682A83">
              <w:rPr>
                <w:rFonts w:eastAsiaTheme="minorHAnsi"/>
                <w:lang w:eastAsia="en-US"/>
              </w:rPr>
              <w:t>30</w:t>
            </w:r>
            <w:r w:rsidRPr="00682A83">
              <w:rPr>
                <w:rFonts w:eastAsiaTheme="minorHAnsi"/>
                <w:lang w:eastAsia="en-US"/>
              </w:rPr>
              <w:t>-</w:t>
            </w:r>
            <w:r w:rsidR="00AC415C" w:rsidRPr="00682A83">
              <w:rPr>
                <w:rFonts w:eastAsiaTheme="minorHAnsi"/>
                <w:lang w:eastAsia="en-US"/>
              </w:rPr>
              <w:t>09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AC415C" w:rsidRPr="00682A83">
              <w:rPr>
                <w:rFonts w:eastAsiaTheme="minorHAnsi"/>
                <w:lang w:eastAsia="en-US"/>
              </w:rPr>
              <w:t>5</w:t>
            </w:r>
            <w:r w:rsidRPr="00682A8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245" w:type="dxa"/>
          </w:tcPr>
          <w:p w14:paraId="6AA1B45B" w14:textId="2BDEE326" w:rsidR="00AB75CB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Рак шийки матки та його особливості. Етіологія та фактори ризику.</w:t>
            </w:r>
          </w:p>
        </w:tc>
        <w:tc>
          <w:tcPr>
            <w:tcW w:w="2693" w:type="dxa"/>
          </w:tcPr>
          <w:p w14:paraId="78D0C41C" w14:textId="7777777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ТКАЧУК Наталія</w:t>
            </w:r>
          </w:p>
          <w:p w14:paraId="5890F2E1" w14:textId="257446E7" w:rsidR="00AB75CB" w:rsidRPr="00682A83" w:rsidRDefault="00AB75CB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</w:p>
        </w:tc>
      </w:tr>
      <w:tr w:rsidR="00682A83" w:rsidRPr="00682A83" w14:paraId="212CA96A" w14:textId="77777777" w:rsidTr="0022017F">
        <w:trPr>
          <w:trHeight w:val="687"/>
        </w:trPr>
        <w:tc>
          <w:tcPr>
            <w:tcW w:w="1526" w:type="dxa"/>
          </w:tcPr>
          <w:p w14:paraId="2EC97307" w14:textId="3AABF462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09:50-10:</w:t>
            </w:r>
            <w:r w:rsidR="00B31E52" w:rsidRPr="00682A83">
              <w:rPr>
                <w:rFonts w:eastAsiaTheme="minorHAnsi"/>
                <w:lang w:eastAsia="en-US"/>
              </w:rPr>
              <w:t>1</w:t>
            </w:r>
            <w:r w:rsidRPr="00682A8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245" w:type="dxa"/>
          </w:tcPr>
          <w:p w14:paraId="014EAA3D" w14:textId="1519ECB9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«Порядок скринінгу і ранньої діагностики раку шийки матки та моніторингу стану здоров’я пацієнток з груп ризику» затверджений наказом Міністерства охорони здоров’я України 05 серпня 2024 року </w:t>
            </w:r>
            <w:hyperlink r:id="rId6" w:anchor="n8" w:tgtFrame="_blank" w:history="1">
              <w:r w:rsidRPr="00682A83">
                <w:rPr>
                  <w:rStyle w:val="a5"/>
                  <w:rFonts w:eastAsiaTheme="minorHAnsi"/>
                  <w:color w:val="auto"/>
                  <w:u w:val="none"/>
                  <w:lang w:eastAsia="en-US"/>
                </w:rPr>
                <w:t>№ 1368</w:t>
              </w:r>
            </w:hyperlink>
            <w:r w:rsidRPr="00682A83">
              <w:rPr>
                <w:rFonts w:eastAsiaTheme="minorHAnsi"/>
                <w:lang w:eastAsia="en-US"/>
              </w:rPr>
              <w:t xml:space="preserve"> (Із змінами, внесеними згідно з Наказом Міністерства охорони здоров'я № 1480 від 23.08.2024).</w:t>
            </w:r>
          </w:p>
        </w:tc>
        <w:tc>
          <w:tcPr>
            <w:tcW w:w="2693" w:type="dxa"/>
          </w:tcPr>
          <w:p w14:paraId="6158A406" w14:textId="7777777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ТКАЧУК Наталія</w:t>
            </w:r>
          </w:p>
          <w:p w14:paraId="41E59FB5" w14:textId="7777777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</w:p>
        </w:tc>
      </w:tr>
      <w:tr w:rsidR="00682A83" w:rsidRPr="00682A83" w14:paraId="113E02D6" w14:textId="77777777" w:rsidTr="0022017F">
        <w:trPr>
          <w:trHeight w:val="687"/>
        </w:trPr>
        <w:tc>
          <w:tcPr>
            <w:tcW w:w="1526" w:type="dxa"/>
          </w:tcPr>
          <w:p w14:paraId="74DB2A74" w14:textId="1D5797F4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10:</w:t>
            </w:r>
            <w:r w:rsidR="00B31E52" w:rsidRPr="00682A83">
              <w:rPr>
                <w:rFonts w:eastAsiaTheme="minorHAnsi"/>
                <w:lang w:eastAsia="en-US"/>
              </w:rPr>
              <w:t>1</w:t>
            </w:r>
            <w:r w:rsidRPr="00682A83">
              <w:rPr>
                <w:rFonts w:eastAsiaTheme="minorHAnsi"/>
                <w:lang w:eastAsia="en-US"/>
              </w:rPr>
              <w:t>0-10:</w:t>
            </w:r>
            <w:r w:rsidR="00B31E52" w:rsidRPr="00682A83">
              <w:rPr>
                <w:rFonts w:eastAsiaTheme="minorHAnsi"/>
                <w:lang w:eastAsia="en-US"/>
              </w:rPr>
              <w:t>4</w:t>
            </w:r>
            <w:r w:rsidR="00C6686C" w:rsidRPr="00682A8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245" w:type="dxa"/>
          </w:tcPr>
          <w:p w14:paraId="16F895F6" w14:textId="4740453F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Сучасний та раціональний підхід до профілактики</w:t>
            </w:r>
            <w:r w:rsidR="00C6686C" w:rsidRPr="00682A83">
              <w:rPr>
                <w:rFonts w:eastAsiaTheme="minorHAnsi"/>
                <w:lang w:eastAsia="en-US"/>
              </w:rPr>
              <w:t xml:space="preserve"> </w:t>
            </w:r>
            <w:r w:rsidRPr="00682A83">
              <w:rPr>
                <w:rFonts w:eastAsiaTheme="minorHAnsi"/>
                <w:lang w:eastAsia="en-US"/>
              </w:rPr>
              <w:t>ВПЛ-асоційованих станів шийки матки. Стратегія 90-70-90 в дії.</w:t>
            </w:r>
          </w:p>
        </w:tc>
        <w:tc>
          <w:tcPr>
            <w:tcW w:w="2693" w:type="dxa"/>
          </w:tcPr>
          <w:p w14:paraId="6215B276" w14:textId="7777777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ТКАЧУК Наталія</w:t>
            </w:r>
          </w:p>
          <w:p w14:paraId="599DAE8B" w14:textId="7777777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</w:p>
        </w:tc>
      </w:tr>
      <w:tr w:rsidR="00682A83" w:rsidRPr="00682A83" w14:paraId="65C08063" w14:textId="77777777" w:rsidTr="0022017F">
        <w:trPr>
          <w:trHeight w:val="317"/>
        </w:trPr>
        <w:tc>
          <w:tcPr>
            <w:tcW w:w="1526" w:type="dxa"/>
          </w:tcPr>
          <w:p w14:paraId="714C1090" w14:textId="2884AA0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10:</w:t>
            </w:r>
            <w:r w:rsidR="00B31E52" w:rsidRPr="00682A83">
              <w:rPr>
                <w:rFonts w:eastAsiaTheme="minorHAnsi"/>
                <w:lang w:eastAsia="en-US"/>
              </w:rPr>
              <w:t>4</w:t>
            </w:r>
            <w:r w:rsidR="00C6686C" w:rsidRPr="00682A83">
              <w:rPr>
                <w:rFonts w:eastAsiaTheme="minorHAnsi"/>
                <w:lang w:eastAsia="en-US"/>
              </w:rPr>
              <w:t>0</w:t>
            </w:r>
            <w:r w:rsidRPr="00682A83">
              <w:rPr>
                <w:rFonts w:eastAsiaTheme="minorHAnsi"/>
                <w:lang w:eastAsia="en-US"/>
              </w:rPr>
              <w:t>-11:</w:t>
            </w:r>
            <w:r w:rsidR="00B31E52" w:rsidRPr="00682A83">
              <w:rPr>
                <w:rFonts w:eastAsiaTheme="minorHAnsi"/>
                <w:lang w:eastAsia="en-US"/>
              </w:rPr>
              <w:t>0</w:t>
            </w:r>
            <w:r w:rsidR="00C6686C" w:rsidRPr="00682A8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245" w:type="dxa"/>
          </w:tcPr>
          <w:p w14:paraId="0E2447D2" w14:textId="29D6A8F6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Перерва</w:t>
            </w:r>
          </w:p>
        </w:tc>
        <w:tc>
          <w:tcPr>
            <w:tcW w:w="2693" w:type="dxa"/>
          </w:tcPr>
          <w:p w14:paraId="20E3FF29" w14:textId="77777777" w:rsidR="00AC415C" w:rsidRPr="00682A83" w:rsidRDefault="00AC415C" w:rsidP="0022017F">
            <w:pPr>
              <w:pStyle w:val="a3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</w:p>
        </w:tc>
      </w:tr>
      <w:tr w:rsidR="00682A83" w:rsidRPr="00682A83" w14:paraId="62D7D718" w14:textId="77777777" w:rsidTr="0022017F">
        <w:tc>
          <w:tcPr>
            <w:tcW w:w="1526" w:type="dxa"/>
          </w:tcPr>
          <w:p w14:paraId="013C3539" w14:textId="3A7B064B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1</w:t>
            </w:r>
            <w:r w:rsidR="00AC415C" w:rsidRPr="00682A83">
              <w:rPr>
                <w:rFonts w:eastAsiaTheme="minorHAnsi"/>
                <w:lang w:eastAsia="en-US"/>
              </w:rPr>
              <w:t>1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0</w:t>
            </w:r>
            <w:r w:rsidR="00C6686C" w:rsidRPr="00682A83">
              <w:rPr>
                <w:rFonts w:eastAsiaTheme="minorHAnsi"/>
                <w:lang w:eastAsia="en-US"/>
              </w:rPr>
              <w:t>0</w:t>
            </w:r>
            <w:r w:rsidRPr="00682A83">
              <w:rPr>
                <w:rFonts w:eastAsiaTheme="minorHAnsi"/>
                <w:lang w:eastAsia="en-US"/>
              </w:rPr>
              <w:t>-1</w:t>
            </w:r>
            <w:r w:rsidR="00C8301B" w:rsidRPr="00682A83">
              <w:rPr>
                <w:rFonts w:eastAsiaTheme="minorHAnsi"/>
                <w:lang w:eastAsia="en-US"/>
              </w:rPr>
              <w:t>1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5</w:t>
            </w:r>
            <w:r w:rsidR="00C6686C" w:rsidRPr="00682A8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245" w:type="dxa"/>
          </w:tcPr>
          <w:p w14:paraId="7DD280C1" w14:textId="5CF0AB7F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Вакцина проти вірусу папіломи людини (ВПЛ): епідеміологічні відомості</w:t>
            </w:r>
            <w:r w:rsidR="002F04AE" w:rsidRPr="00682A83">
              <w:rPr>
                <w:rFonts w:eastAsiaTheme="minorHAnsi"/>
                <w:lang w:eastAsia="en-US"/>
              </w:rPr>
              <w:t xml:space="preserve"> </w:t>
            </w:r>
            <w:r w:rsidRPr="00682A83">
              <w:rPr>
                <w:rFonts w:eastAsiaTheme="minorHAnsi"/>
                <w:lang w:eastAsia="en-US"/>
              </w:rPr>
              <w:t>вакцини, схеми застосування та ефективність, безпека вакцин, використання, протипоказання.</w:t>
            </w:r>
            <w:r w:rsidR="00B31E52" w:rsidRPr="00682A8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0FA25D09" w14:textId="77777777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КОЗАР Олена</w:t>
            </w:r>
          </w:p>
        </w:tc>
      </w:tr>
      <w:tr w:rsidR="00682A83" w:rsidRPr="00682A83" w14:paraId="52F46582" w14:textId="77777777" w:rsidTr="0022017F">
        <w:tc>
          <w:tcPr>
            <w:tcW w:w="1526" w:type="dxa"/>
          </w:tcPr>
          <w:p w14:paraId="241E7158" w14:textId="18F0AD81" w:rsidR="00AC415C" w:rsidRPr="00682A83" w:rsidRDefault="00C6686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1</w:t>
            </w:r>
            <w:r w:rsidR="00C8301B" w:rsidRPr="00682A83">
              <w:rPr>
                <w:rFonts w:eastAsiaTheme="minorHAnsi"/>
                <w:lang w:eastAsia="en-US"/>
              </w:rPr>
              <w:t>1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50</w:t>
            </w:r>
            <w:r w:rsidRPr="00682A83">
              <w:rPr>
                <w:rFonts w:eastAsiaTheme="minorHAnsi"/>
                <w:lang w:eastAsia="en-US"/>
              </w:rPr>
              <w:t>-12:</w:t>
            </w:r>
            <w:r w:rsidR="00C8301B" w:rsidRPr="00682A8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245" w:type="dxa"/>
          </w:tcPr>
          <w:p w14:paraId="3EEF11F0" w14:textId="31F3188E" w:rsidR="00AC415C" w:rsidRPr="00682A83" w:rsidRDefault="00C6686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Спростування міфів про вакцинацію проти ВПЛ.</w:t>
            </w:r>
          </w:p>
        </w:tc>
        <w:tc>
          <w:tcPr>
            <w:tcW w:w="2693" w:type="dxa"/>
          </w:tcPr>
          <w:p w14:paraId="748FFD46" w14:textId="0B3C1E6B" w:rsidR="00AC415C" w:rsidRPr="00682A83" w:rsidRDefault="0022017F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КОЗАР Олена</w:t>
            </w:r>
          </w:p>
        </w:tc>
      </w:tr>
      <w:tr w:rsidR="00682A83" w:rsidRPr="00682A83" w14:paraId="2038CD47" w14:textId="77777777" w:rsidTr="0022017F">
        <w:tc>
          <w:tcPr>
            <w:tcW w:w="1526" w:type="dxa"/>
          </w:tcPr>
          <w:p w14:paraId="0D638FBC" w14:textId="0E8FB07B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1</w:t>
            </w:r>
            <w:r w:rsidR="00C6686C" w:rsidRPr="00682A83">
              <w:rPr>
                <w:rFonts w:eastAsiaTheme="minorHAnsi"/>
                <w:lang w:eastAsia="en-US"/>
              </w:rPr>
              <w:t>2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15</w:t>
            </w:r>
            <w:r w:rsidRPr="00682A83">
              <w:rPr>
                <w:rFonts w:eastAsiaTheme="minorHAnsi"/>
                <w:lang w:eastAsia="en-US"/>
              </w:rPr>
              <w:t>-1</w:t>
            </w:r>
            <w:r w:rsidR="00C8301B" w:rsidRPr="00682A83">
              <w:rPr>
                <w:rFonts w:eastAsiaTheme="minorHAnsi"/>
                <w:lang w:eastAsia="en-US"/>
              </w:rPr>
              <w:t>2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5245" w:type="dxa"/>
          </w:tcPr>
          <w:p w14:paraId="3F8DD4DF" w14:textId="37B4D692" w:rsidR="00AB75CB" w:rsidRPr="00682A83" w:rsidRDefault="00C6686C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t>Комунікація з жінками щодо профілактики раку молочної залози</w:t>
            </w:r>
            <w:r w:rsidR="00B31E52" w:rsidRPr="00682A83">
              <w:t xml:space="preserve"> (робота в групах).</w:t>
            </w:r>
          </w:p>
        </w:tc>
        <w:tc>
          <w:tcPr>
            <w:tcW w:w="2693" w:type="dxa"/>
          </w:tcPr>
          <w:p w14:paraId="3F2C43FB" w14:textId="7FAD5220" w:rsidR="00AB75CB" w:rsidRPr="00682A83" w:rsidRDefault="0022017F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ТКАЧУК Наталія</w:t>
            </w:r>
          </w:p>
        </w:tc>
      </w:tr>
      <w:tr w:rsidR="00682A83" w:rsidRPr="00682A83" w14:paraId="060E6C60" w14:textId="77777777" w:rsidTr="0022017F">
        <w:trPr>
          <w:trHeight w:val="329"/>
        </w:trPr>
        <w:tc>
          <w:tcPr>
            <w:tcW w:w="1526" w:type="dxa"/>
          </w:tcPr>
          <w:p w14:paraId="23547B7F" w14:textId="67CDA122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1</w:t>
            </w:r>
            <w:r w:rsidR="00C8301B" w:rsidRPr="00682A83">
              <w:rPr>
                <w:rFonts w:eastAsiaTheme="minorHAnsi"/>
                <w:lang w:eastAsia="en-US"/>
              </w:rPr>
              <w:t>2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55</w:t>
            </w:r>
            <w:r w:rsidRPr="00682A83">
              <w:rPr>
                <w:rFonts w:eastAsiaTheme="minorHAnsi"/>
                <w:lang w:eastAsia="en-US"/>
              </w:rPr>
              <w:t>-1</w:t>
            </w:r>
            <w:r w:rsidR="00C6686C" w:rsidRPr="00682A83">
              <w:rPr>
                <w:rFonts w:eastAsiaTheme="minorHAnsi"/>
                <w:lang w:eastAsia="en-US"/>
              </w:rPr>
              <w:t>3</w:t>
            </w:r>
            <w:r w:rsidRPr="00682A83">
              <w:rPr>
                <w:rFonts w:eastAsiaTheme="minorHAnsi"/>
                <w:lang w:eastAsia="en-US"/>
              </w:rPr>
              <w:t>:</w:t>
            </w:r>
            <w:r w:rsidR="00C8301B" w:rsidRPr="00682A83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5245" w:type="dxa"/>
          </w:tcPr>
          <w:p w14:paraId="7B128549" w14:textId="77777777" w:rsidR="00AB75CB" w:rsidRPr="00682A83" w:rsidRDefault="00000000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  <w:r w:rsidRPr="00682A83">
              <w:rPr>
                <w:rFonts w:eastAsiaTheme="minorHAnsi"/>
                <w:lang w:eastAsia="en-US"/>
              </w:rPr>
              <w:t>Обговорення. Тестування.</w:t>
            </w:r>
          </w:p>
        </w:tc>
        <w:tc>
          <w:tcPr>
            <w:tcW w:w="2693" w:type="dxa"/>
          </w:tcPr>
          <w:p w14:paraId="10902CAC" w14:textId="77777777" w:rsidR="00AB75CB" w:rsidRPr="00682A83" w:rsidRDefault="00AB75CB" w:rsidP="0022017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eastAsiaTheme="minorHAnsi"/>
                <w:lang w:eastAsia="en-US"/>
              </w:rPr>
            </w:pPr>
          </w:p>
        </w:tc>
      </w:tr>
    </w:tbl>
    <w:p w14:paraId="7FF85A88" w14:textId="468CE09E" w:rsidR="00281802" w:rsidRPr="00682A83" w:rsidRDefault="00281802" w:rsidP="004B673A">
      <w:pPr>
        <w:jc w:val="center"/>
        <w:rPr>
          <w:lang w:val="uk-UA"/>
        </w:rPr>
      </w:pPr>
      <w:r w:rsidRPr="00682A83">
        <w:rPr>
          <w:lang w:val="uk-UA"/>
        </w:rPr>
        <w:t xml:space="preserve">Кількість астрономічних годин: </w:t>
      </w:r>
      <w:r w:rsidR="00C6686C" w:rsidRPr="00682A83">
        <w:rPr>
          <w:lang w:val="uk-UA"/>
        </w:rPr>
        <w:t>4</w:t>
      </w:r>
    </w:p>
    <w:p w14:paraId="18163911" w14:textId="44901514" w:rsidR="00281802" w:rsidRPr="00682A83" w:rsidRDefault="00281802" w:rsidP="004B673A">
      <w:pPr>
        <w:jc w:val="center"/>
        <w:rPr>
          <w:lang w:val="uk-UA"/>
        </w:rPr>
      </w:pPr>
      <w:r w:rsidRPr="00682A83">
        <w:rPr>
          <w:lang w:val="uk-UA"/>
        </w:rPr>
        <w:t xml:space="preserve">Кількість академічних годин: </w:t>
      </w:r>
      <w:r w:rsidR="00C6686C" w:rsidRPr="00682A83">
        <w:rPr>
          <w:lang w:val="uk-UA"/>
        </w:rPr>
        <w:t>5 годин 15 хвилин</w:t>
      </w:r>
    </w:p>
    <w:sectPr w:rsidR="00281802" w:rsidRPr="00682A83" w:rsidSect="004B673A">
      <w:pgSz w:w="11906" w:h="16838"/>
      <w:pgMar w:top="1134" w:right="851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52B8" w14:textId="77777777" w:rsidR="00C40104" w:rsidRDefault="00C40104">
      <w:r>
        <w:separator/>
      </w:r>
    </w:p>
  </w:endnote>
  <w:endnote w:type="continuationSeparator" w:id="0">
    <w:p w14:paraId="681648DB" w14:textId="77777777" w:rsidR="00C40104" w:rsidRDefault="00C4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6135" w14:textId="77777777" w:rsidR="00C40104" w:rsidRDefault="00C40104">
      <w:r>
        <w:separator/>
      </w:r>
    </w:p>
  </w:footnote>
  <w:footnote w:type="continuationSeparator" w:id="0">
    <w:p w14:paraId="22C9F212" w14:textId="77777777" w:rsidR="00C40104" w:rsidRDefault="00C40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B"/>
    <w:rsid w:val="000055E7"/>
    <w:rsid w:val="0022017F"/>
    <w:rsid w:val="002202B5"/>
    <w:rsid w:val="002568CE"/>
    <w:rsid w:val="00281802"/>
    <w:rsid w:val="002F04AE"/>
    <w:rsid w:val="003C4F43"/>
    <w:rsid w:val="004B673A"/>
    <w:rsid w:val="005A3A0A"/>
    <w:rsid w:val="0060531F"/>
    <w:rsid w:val="00682A83"/>
    <w:rsid w:val="007606AF"/>
    <w:rsid w:val="00766B35"/>
    <w:rsid w:val="009A1FB0"/>
    <w:rsid w:val="009B3245"/>
    <w:rsid w:val="00AB75CB"/>
    <w:rsid w:val="00AC415C"/>
    <w:rsid w:val="00B31E52"/>
    <w:rsid w:val="00B70077"/>
    <w:rsid w:val="00C40104"/>
    <w:rsid w:val="00C6686C"/>
    <w:rsid w:val="00C8301B"/>
    <w:rsid w:val="00D638F4"/>
    <w:rsid w:val="04A47E3E"/>
    <w:rsid w:val="07E96046"/>
    <w:rsid w:val="07F901A3"/>
    <w:rsid w:val="19EB3F91"/>
    <w:rsid w:val="1C194D4F"/>
    <w:rsid w:val="1F185D21"/>
    <w:rsid w:val="253E78CA"/>
    <w:rsid w:val="2B623CB8"/>
    <w:rsid w:val="2BEF46F6"/>
    <w:rsid w:val="35D65462"/>
    <w:rsid w:val="383A48CB"/>
    <w:rsid w:val="385F290D"/>
    <w:rsid w:val="3F9A0FE5"/>
    <w:rsid w:val="40D142FA"/>
    <w:rsid w:val="541A6706"/>
    <w:rsid w:val="551769A9"/>
    <w:rsid w:val="58AB1D89"/>
    <w:rsid w:val="5C515082"/>
    <w:rsid w:val="5EBA1263"/>
    <w:rsid w:val="66E64663"/>
    <w:rsid w:val="68687EDC"/>
    <w:rsid w:val="6C5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85CA4"/>
  <w15:docId w15:val="{13DA2CC4-712D-415F-8BFF-F8CF88EB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15C"/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AC415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4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273-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Svitlana</cp:lastModifiedBy>
  <cp:revision>12</cp:revision>
  <dcterms:created xsi:type="dcterms:W3CDTF">2024-04-12T11:18:00Z</dcterms:created>
  <dcterms:modified xsi:type="dcterms:W3CDTF">2026-04-28T08:10:00Z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5644BA5E41F34516AC0B5C27D56EDDCD_12</vt:lpwstr>
  </property>
</Properties>
</file>