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F4884" w14:textId="77777777" w:rsidR="0059231A" w:rsidRPr="003F5368" w:rsidRDefault="009170C5">
      <w:pPr>
        <w:jc w:val="center"/>
        <w:rPr>
          <w:rFonts w:eastAsia="Aptos"/>
          <w:b/>
          <w:sz w:val="28"/>
          <w:szCs w:val="28"/>
          <w:lang w:val="uk-UA" w:eastAsia="en-US"/>
        </w:rPr>
      </w:pPr>
      <w:r w:rsidRPr="003F5368">
        <w:rPr>
          <w:rFonts w:eastAsia="Aptos"/>
          <w:b/>
          <w:sz w:val="28"/>
          <w:szCs w:val="28"/>
          <w:lang w:val="uk-UA" w:eastAsia="en-US"/>
        </w:rPr>
        <w:t>Програма проведення заходу:</w:t>
      </w:r>
    </w:p>
    <w:p w14:paraId="23EDAB69" w14:textId="77777777" w:rsidR="0059231A" w:rsidRPr="003F5368" w:rsidRDefault="0059231A">
      <w:pPr>
        <w:jc w:val="center"/>
        <w:rPr>
          <w:rFonts w:eastAsia="Aptos"/>
          <w:b/>
          <w:sz w:val="28"/>
          <w:szCs w:val="28"/>
          <w:lang w:val="uk-UA" w:eastAsia="en-US"/>
        </w:rPr>
      </w:pPr>
    </w:p>
    <w:p w14:paraId="2363E21E" w14:textId="77777777" w:rsidR="0059231A" w:rsidRPr="003F5368" w:rsidRDefault="009170C5">
      <w:pPr>
        <w:ind w:firstLine="709"/>
        <w:jc w:val="both"/>
        <w:rPr>
          <w:bCs/>
          <w:color w:val="000000"/>
          <w:sz w:val="24"/>
          <w:szCs w:val="24"/>
          <w:lang w:val="uk-UA"/>
        </w:rPr>
      </w:pPr>
      <w:r w:rsidRPr="003F5368">
        <w:rPr>
          <w:b/>
          <w:color w:val="000000"/>
          <w:sz w:val="24"/>
          <w:szCs w:val="24"/>
          <w:lang w:val="uk-UA"/>
        </w:rPr>
        <w:t>Вид заходу:</w:t>
      </w:r>
      <w:r w:rsidRPr="003F5368">
        <w:rPr>
          <w:bCs/>
          <w:color w:val="000000"/>
          <w:sz w:val="24"/>
          <w:szCs w:val="24"/>
          <w:lang w:val="uk-UA"/>
        </w:rPr>
        <w:t xml:space="preserve"> Фахова лабораторна школа </w:t>
      </w:r>
    </w:p>
    <w:p w14:paraId="3129194D" w14:textId="77777777" w:rsidR="0059231A" w:rsidRPr="003F5368" w:rsidRDefault="0059231A">
      <w:pPr>
        <w:ind w:firstLine="709"/>
        <w:jc w:val="both"/>
        <w:rPr>
          <w:bCs/>
          <w:color w:val="000000"/>
          <w:sz w:val="24"/>
          <w:szCs w:val="24"/>
          <w:lang w:val="uk-UA"/>
        </w:rPr>
      </w:pPr>
    </w:p>
    <w:p w14:paraId="121F9638" w14:textId="77777777" w:rsidR="0059231A" w:rsidRPr="003F5368" w:rsidRDefault="009170C5">
      <w:pPr>
        <w:ind w:firstLine="709"/>
        <w:jc w:val="both"/>
        <w:rPr>
          <w:bCs/>
          <w:color w:val="000000"/>
          <w:sz w:val="24"/>
          <w:szCs w:val="24"/>
          <w:lang w:val="uk-UA"/>
        </w:rPr>
      </w:pPr>
      <w:r w:rsidRPr="003F5368">
        <w:rPr>
          <w:b/>
          <w:color w:val="000000"/>
          <w:sz w:val="24"/>
          <w:szCs w:val="24"/>
          <w:lang w:val="uk-UA"/>
        </w:rPr>
        <w:t>Тема заходу:</w:t>
      </w:r>
      <w:r w:rsidRPr="003F5368">
        <w:rPr>
          <w:bCs/>
          <w:color w:val="000000"/>
          <w:sz w:val="24"/>
          <w:szCs w:val="24"/>
          <w:lang w:val="uk-UA"/>
        </w:rPr>
        <w:t xml:space="preserve"> </w:t>
      </w:r>
      <w:r w:rsidRPr="003F5368">
        <w:rPr>
          <w:b/>
          <w:bCs/>
          <w:sz w:val="24"/>
          <w:szCs w:val="24"/>
          <w:lang w:val="uk-UA"/>
        </w:rPr>
        <w:t>«Мультидисциплінарний лабораторний моніторинг: від мікробіологічної безпеки до радіаційного контролю».</w:t>
      </w:r>
    </w:p>
    <w:p w14:paraId="5F42158D" w14:textId="77777777" w:rsidR="0059231A" w:rsidRPr="003F5368" w:rsidRDefault="009170C5">
      <w:pPr>
        <w:ind w:firstLine="709"/>
        <w:jc w:val="both"/>
        <w:rPr>
          <w:rFonts w:eastAsia="Calibri"/>
          <w:bCs/>
          <w:kern w:val="2"/>
          <w:sz w:val="24"/>
          <w:szCs w:val="24"/>
          <w:lang w:val="uk-UA" w:eastAsia="en-US"/>
          <w14:ligatures w14:val="standardContextual"/>
        </w:rPr>
      </w:pPr>
      <w:r w:rsidRPr="003F5368">
        <w:rPr>
          <w:rFonts w:eastAsia="Calibri"/>
          <w:b/>
          <w:color w:val="000000"/>
          <w:kern w:val="2"/>
          <w:sz w:val="24"/>
          <w:szCs w:val="24"/>
          <w:lang w:val="uk-UA" w:eastAsia="en-US"/>
          <w14:ligatures w14:val="standardContextual"/>
        </w:rPr>
        <w:t>Дата проведення заходу:</w:t>
      </w:r>
      <w:r w:rsidRPr="003F5368">
        <w:rPr>
          <w:rFonts w:eastAsia="Calibri"/>
          <w:bCs/>
          <w:color w:val="000000"/>
          <w:kern w:val="2"/>
          <w:sz w:val="24"/>
          <w:szCs w:val="24"/>
          <w:lang w:val="uk-UA" w:eastAsia="en-US"/>
          <w14:ligatures w14:val="standardContextual"/>
        </w:rPr>
        <w:t xml:space="preserve"> 12-13.10.2026р</w:t>
      </w:r>
    </w:p>
    <w:p w14:paraId="674EECE3" w14:textId="77777777" w:rsidR="0059231A" w:rsidRPr="003F5368" w:rsidRDefault="0059231A">
      <w:pPr>
        <w:ind w:firstLine="709"/>
        <w:jc w:val="both"/>
        <w:rPr>
          <w:rFonts w:eastAsia="Calibri"/>
          <w:bCs/>
          <w:kern w:val="2"/>
          <w:sz w:val="24"/>
          <w:szCs w:val="24"/>
          <w:lang w:val="uk-UA" w:eastAsia="en-US"/>
          <w14:ligatures w14:val="standardContextual"/>
        </w:rPr>
      </w:pPr>
    </w:p>
    <w:p w14:paraId="46D20BA0" w14:textId="77777777" w:rsidR="0059231A" w:rsidRPr="003F5368" w:rsidRDefault="009170C5">
      <w:pPr>
        <w:tabs>
          <w:tab w:val="right" w:pos="9639"/>
        </w:tabs>
        <w:ind w:firstLine="709"/>
        <w:jc w:val="both"/>
        <w:rPr>
          <w:rFonts w:eastAsia="Calibri"/>
          <w:bCs/>
          <w:kern w:val="2"/>
          <w:sz w:val="24"/>
          <w:szCs w:val="24"/>
          <w:lang w:val="uk-UA" w:eastAsia="en-US"/>
          <w14:ligatures w14:val="standardContextual"/>
        </w:rPr>
      </w:pPr>
      <w:r w:rsidRPr="003F5368">
        <w:rPr>
          <w:rFonts w:eastAsia="Aptos"/>
          <w:b/>
          <w:sz w:val="24"/>
          <w:szCs w:val="24"/>
          <w:lang w:val="uk-UA" w:eastAsia="en-US"/>
        </w:rPr>
        <w:t>Адреса проведення:</w:t>
      </w:r>
      <w:r w:rsidRPr="003F5368">
        <w:rPr>
          <w:rFonts w:eastAsia="Aptos"/>
          <w:bCs/>
          <w:sz w:val="24"/>
          <w:szCs w:val="24"/>
          <w:lang w:val="uk-UA" w:eastAsia="en-US"/>
        </w:rPr>
        <w:t xml:space="preserve"> м. Хмельницький, вул. Пилипчука, 55 (зала Тренінгового центру)</w:t>
      </w:r>
    </w:p>
    <w:p w14:paraId="566BFDEA" w14:textId="77777777" w:rsidR="0059231A" w:rsidRPr="003F5368" w:rsidRDefault="0059231A">
      <w:pPr>
        <w:ind w:firstLine="709"/>
        <w:jc w:val="both"/>
        <w:rPr>
          <w:rFonts w:eastAsia="Calibri"/>
          <w:bCs/>
          <w:kern w:val="2"/>
          <w:sz w:val="24"/>
          <w:szCs w:val="24"/>
          <w:lang w:val="uk-UA" w:eastAsia="en-US"/>
          <w14:ligatures w14:val="standardContextual"/>
        </w:rPr>
      </w:pPr>
    </w:p>
    <w:p w14:paraId="3CB84799" w14:textId="7225DA28" w:rsidR="0059231A" w:rsidRPr="003F5368" w:rsidRDefault="009170C5">
      <w:pPr>
        <w:ind w:firstLineChars="250" w:firstLine="602"/>
        <w:rPr>
          <w:color w:val="222222"/>
          <w:sz w:val="24"/>
          <w:szCs w:val="24"/>
          <w:lang w:val="uk-UA"/>
        </w:rPr>
      </w:pPr>
      <w:r w:rsidRPr="003F5368">
        <w:rPr>
          <w:rFonts w:eastAsia="Arial"/>
          <w:b/>
          <w:bCs/>
          <w:sz w:val="24"/>
          <w:szCs w:val="24"/>
          <w:lang w:val="uk-UA"/>
        </w:rPr>
        <w:t>Контактна особа, яка відповідає за реєстрацію заходу та подання результатів проведення:</w:t>
      </w:r>
      <w:r w:rsidRPr="003F5368">
        <w:rPr>
          <w:rFonts w:eastAsia="Arial"/>
          <w:sz w:val="24"/>
          <w:szCs w:val="24"/>
          <w:lang w:val="uk-UA"/>
        </w:rPr>
        <w:t xml:space="preserve"> </w:t>
      </w:r>
      <w:r w:rsidRPr="003F5368">
        <w:rPr>
          <w:rFonts w:eastAsia="SimSun"/>
          <w:color w:val="222222"/>
          <w:sz w:val="24"/>
          <w:szCs w:val="24"/>
          <w:shd w:val="clear" w:color="auto" w:fill="FFFFFF"/>
          <w:lang w:val="uk-UA" w:eastAsia="zh-CN" w:bidi="ar"/>
        </w:rPr>
        <w:t xml:space="preserve">Нікітін Олег Олександрович   </w:t>
      </w:r>
      <w:r w:rsidR="00576409" w:rsidRPr="00576409">
        <w:rPr>
          <w:rFonts w:eastAsia="SimSun"/>
          <w:color w:val="222222"/>
          <w:sz w:val="24"/>
          <w:szCs w:val="24"/>
          <w:shd w:val="clear" w:color="auto" w:fill="FFFFFF"/>
          <w:lang w:val="uk-UA" w:eastAsia="zh-CN" w:bidi="ar"/>
        </w:rPr>
        <w:t>380987301042</w:t>
      </w:r>
    </w:p>
    <w:p w14:paraId="3E29AB91" w14:textId="77777777" w:rsidR="0059231A" w:rsidRPr="003F5368" w:rsidRDefault="0059231A">
      <w:pPr>
        <w:ind w:firstLine="709"/>
        <w:jc w:val="both"/>
        <w:rPr>
          <w:rFonts w:eastAsia="Arial"/>
          <w:sz w:val="24"/>
          <w:szCs w:val="24"/>
          <w:lang w:val="uk-UA"/>
        </w:rPr>
      </w:pPr>
    </w:p>
    <w:p w14:paraId="3563CAAB" w14:textId="77777777" w:rsidR="0059231A" w:rsidRPr="003F5368" w:rsidRDefault="009170C5">
      <w:pPr>
        <w:ind w:firstLine="709"/>
        <w:jc w:val="both"/>
        <w:rPr>
          <w:rFonts w:eastAsia="Arial"/>
          <w:sz w:val="24"/>
          <w:szCs w:val="24"/>
          <w:lang w:val="uk-UA"/>
        </w:rPr>
      </w:pPr>
      <w:r w:rsidRPr="003F5368">
        <w:rPr>
          <w:rFonts w:eastAsia="Arial"/>
          <w:b/>
          <w:bCs/>
          <w:sz w:val="24"/>
          <w:szCs w:val="24"/>
          <w:lang w:val="uk-UA"/>
        </w:rPr>
        <w:t>Контактна особа, яка відповідає за проведення (є на місці проведення):</w:t>
      </w:r>
      <w:r w:rsidRPr="003F5368">
        <w:rPr>
          <w:rFonts w:eastAsia="Arial"/>
          <w:sz w:val="24"/>
          <w:szCs w:val="24"/>
          <w:lang w:val="uk-UA"/>
        </w:rPr>
        <w:t xml:space="preserve"> Бех Вікторія Валентинівна , 0975676115</w:t>
      </w:r>
    </w:p>
    <w:p w14:paraId="77B58328" w14:textId="77777777" w:rsidR="0059231A" w:rsidRPr="003F5368" w:rsidRDefault="0059231A">
      <w:pPr>
        <w:widowControl w:val="0"/>
        <w:ind w:firstLine="709"/>
        <w:jc w:val="both"/>
        <w:rPr>
          <w:rFonts w:eastAsia="Arial"/>
          <w:sz w:val="24"/>
          <w:szCs w:val="24"/>
          <w:lang w:val="uk-UA"/>
        </w:rPr>
      </w:pPr>
    </w:p>
    <w:p w14:paraId="481398AB" w14:textId="5F2EA2A3" w:rsidR="0059231A" w:rsidRPr="003F5368" w:rsidRDefault="009170C5">
      <w:pPr>
        <w:widowControl w:val="0"/>
        <w:ind w:firstLine="709"/>
        <w:jc w:val="both"/>
        <w:rPr>
          <w:rFonts w:eastAsia="Arial"/>
          <w:sz w:val="24"/>
          <w:szCs w:val="24"/>
          <w:lang w:val="uk-UA"/>
        </w:rPr>
      </w:pPr>
      <w:r w:rsidRPr="003F5368">
        <w:rPr>
          <w:rFonts w:eastAsia="Arial"/>
          <w:b/>
          <w:bCs/>
          <w:sz w:val="24"/>
          <w:szCs w:val="24"/>
          <w:lang w:val="uk-UA"/>
        </w:rPr>
        <w:t>Кількість астрономічних годин:</w:t>
      </w:r>
      <w:r w:rsidRPr="003F5368">
        <w:rPr>
          <w:rFonts w:eastAsia="Arial"/>
          <w:sz w:val="24"/>
          <w:szCs w:val="24"/>
          <w:lang w:val="uk-UA"/>
        </w:rPr>
        <w:t xml:space="preserve"> 11</w:t>
      </w:r>
    </w:p>
    <w:p w14:paraId="56AC1AB3" w14:textId="0771E6BA" w:rsidR="0059231A" w:rsidRPr="003F5368" w:rsidRDefault="009170C5">
      <w:pPr>
        <w:ind w:firstLine="708"/>
        <w:rPr>
          <w:rFonts w:eastAsia="Arial"/>
          <w:sz w:val="24"/>
          <w:szCs w:val="24"/>
          <w:lang w:val="uk-UA"/>
        </w:rPr>
      </w:pPr>
      <w:r w:rsidRPr="003F5368">
        <w:rPr>
          <w:rFonts w:eastAsia="Arial"/>
          <w:b/>
          <w:bCs/>
          <w:sz w:val="24"/>
          <w:szCs w:val="24"/>
          <w:lang w:val="uk-UA"/>
        </w:rPr>
        <w:t>Кількість навчальних (академічних) годин:</w:t>
      </w:r>
      <w:r w:rsidRPr="003F5368">
        <w:rPr>
          <w:rFonts w:eastAsia="Arial"/>
          <w:sz w:val="24"/>
          <w:szCs w:val="24"/>
          <w:lang w:val="uk-UA"/>
        </w:rPr>
        <w:t xml:space="preserve"> 15</w:t>
      </w:r>
    </w:p>
    <w:p w14:paraId="1EE474C5" w14:textId="77777777" w:rsidR="0059231A" w:rsidRPr="003F5368" w:rsidRDefault="0059231A">
      <w:pPr>
        <w:ind w:firstLine="708"/>
        <w:rPr>
          <w:rFonts w:eastAsia="Arial"/>
          <w:sz w:val="24"/>
          <w:szCs w:val="24"/>
          <w:lang w:val="uk-UA"/>
        </w:rPr>
      </w:pPr>
    </w:p>
    <w:tbl>
      <w:tblPr>
        <w:tblStyle w:val="1"/>
        <w:tblW w:w="9918" w:type="dxa"/>
        <w:tblLook w:val="04A0" w:firstRow="1" w:lastRow="0" w:firstColumn="1" w:lastColumn="0" w:noHBand="0" w:noVBand="1"/>
      </w:tblPr>
      <w:tblGrid>
        <w:gridCol w:w="4531"/>
        <w:gridCol w:w="5387"/>
      </w:tblGrid>
      <w:tr w:rsidR="0059231A" w:rsidRPr="003F5368" w14:paraId="2858DFF6" w14:textId="77777777">
        <w:tc>
          <w:tcPr>
            <w:tcW w:w="4531" w:type="dxa"/>
            <w:shd w:val="clear" w:color="auto" w:fill="E7E6E6" w:themeFill="background2"/>
          </w:tcPr>
          <w:p w14:paraId="63690BF2" w14:textId="77777777" w:rsidR="0059231A" w:rsidRPr="003F5368" w:rsidRDefault="009170C5">
            <w:pPr>
              <w:ind w:firstLine="709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eastAsia="Calibri" w:hAnsi="Times New Roman"/>
                <w:b/>
                <w:sz w:val="24"/>
                <w:szCs w:val="24"/>
                <w:lang w:val="uk-UA" w:eastAsia="en-US"/>
              </w:rPr>
              <w:t>Час початку та завершення, погодинний виклад змісту</w:t>
            </w:r>
          </w:p>
        </w:tc>
        <w:tc>
          <w:tcPr>
            <w:tcW w:w="5387" w:type="dxa"/>
            <w:shd w:val="clear" w:color="auto" w:fill="E7E6E6" w:themeFill="background2"/>
          </w:tcPr>
          <w:p w14:paraId="68B00DB9" w14:textId="77777777" w:rsidR="0059231A" w:rsidRPr="003F5368" w:rsidRDefault="009170C5">
            <w:pPr>
              <w:ind w:firstLine="709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eastAsia="Calibri" w:hAnsi="Times New Roman"/>
                <w:b/>
                <w:sz w:val="24"/>
                <w:szCs w:val="24"/>
                <w:lang w:val="uk-UA" w:eastAsia="en-US"/>
              </w:rPr>
              <w:t>Тренер</w:t>
            </w:r>
          </w:p>
        </w:tc>
      </w:tr>
      <w:tr w:rsidR="0059231A" w:rsidRPr="003F5368" w14:paraId="23A50E76" w14:textId="77777777">
        <w:tc>
          <w:tcPr>
            <w:tcW w:w="9918" w:type="dxa"/>
            <w:gridSpan w:val="2"/>
            <w:shd w:val="clear" w:color="auto" w:fill="E7E6E6" w:themeFill="background2"/>
          </w:tcPr>
          <w:p w14:paraId="5336C534" w14:textId="77777777" w:rsidR="0059231A" w:rsidRPr="003F5368" w:rsidRDefault="009170C5">
            <w:pPr>
              <w:ind w:firstLine="709"/>
              <w:rPr>
                <w:rFonts w:ascii="Times New Roman" w:eastAsia="Calibri" w:hAnsi="Times New Roman"/>
                <w:b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eastAsia="Calibri" w:hAnsi="Times New Roman"/>
                <w:b/>
                <w:sz w:val="24"/>
                <w:szCs w:val="24"/>
                <w:lang w:val="uk-UA" w:eastAsia="en-US"/>
              </w:rPr>
              <w:t>1 день 12 жовтня 2026р.</w:t>
            </w:r>
          </w:p>
        </w:tc>
      </w:tr>
      <w:tr w:rsidR="0059231A" w:rsidRPr="003F5368" w14:paraId="35BCED8B" w14:textId="77777777">
        <w:tc>
          <w:tcPr>
            <w:tcW w:w="4531" w:type="dxa"/>
          </w:tcPr>
          <w:p w14:paraId="588F86C1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9:00-9:10 Вітальне слово</w:t>
            </w:r>
          </w:p>
        </w:tc>
        <w:tc>
          <w:tcPr>
            <w:tcW w:w="5387" w:type="dxa"/>
          </w:tcPr>
          <w:p w14:paraId="44327559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Генеральний директор ДУ «Хмельницький ОЦКПХ МОЗ»</w:t>
            </w:r>
          </w:p>
          <w:p w14:paraId="397ED89E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Микола ГАБРИКЕВИЧ</w:t>
            </w:r>
          </w:p>
        </w:tc>
      </w:tr>
      <w:tr w:rsidR="0059231A" w:rsidRPr="003F5368" w14:paraId="0B2DE8E5" w14:textId="77777777">
        <w:tc>
          <w:tcPr>
            <w:tcW w:w="4531" w:type="dxa"/>
          </w:tcPr>
          <w:p w14:paraId="507F726B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9:10-9:20 Представлення модераторів, огляд тем та програми курсу. </w:t>
            </w:r>
          </w:p>
        </w:tc>
        <w:tc>
          <w:tcPr>
            <w:tcW w:w="5387" w:type="dxa"/>
          </w:tcPr>
          <w:p w14:paraId="1A1238BB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Вікторія БЕХ, заступник генерального директора із впровадження системи управління якістю лабораторних досліджень, лікар-бактеріолог ДУ «Хмельницький ОЦКПХ МОЗ»</w:t>
            </w:r>
          </w:p>
        </w:tc>
      </w:tr>
      <w:tr w:rsidR="0059231A" w:rsidRPr="00576409" w14:paraId="357D5C4F" w14:textId="77777777">
        <w:tc>
          <w:tcPr>
            <w:tcW w:w="4531" w:type="dxa"/>
          </w:tcPr>
          <w:p w14:paraId="579EB308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9:20-10:20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Підготовка пацієнта, правила відбору, маркування, оформлення, пакування та транспортування зразків для проведення мікробіологічних досліджень</w:t>
            </w:r>
          </w:p>
        </w:tc>
        <w:tc>
          <w:tcPr>
            <w:tcW w:w="5387" w:type="dxa"/>
          </w:tcPr>
          <w:p w14:paraId="07E8BCBA" w14:textId="1D43ADE1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Ірина ТЮТЮННИК, в.о.</w:t>
            </w:r>
            <w:r w:rsidR="00756A9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завідувача бактеріологічної лабораторії ДУ «Хмельницький ОЦКПХ МОЗ»</w:t>
            </w:r>
          </w:p>
          <w:p w14:paraId="5DF06E6F" w14:textId="77777777" w:rsidR="0059231A" w:rsidRPr="003F5368" w:rsidRDefault="0059231A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</w:p>
        </w:tc>
      </w:tr>
      <w:tr w:rsidR="0059231A" w:rsidRPr="00576409" w14:paraId="4C7D5AE8" w14:textId="77777777">
        <w:tc>
          <w:tcPr>
            <w:tcW w:w="4531" w:type="dxa"/>
          </w:tcPr>
          <w:p w14:paraId="02C1DE2D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10:20-11:00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Дослідження, які проводяться в вірусологічній лабораторії. Правила відбору, доставки біозразків та проб  з об’єктів навколишнього середовища у вірусологічну лабораторію</w:t>
            </w:r>
          </w:p>
        </w:tc>
        <w:tc>
          <w:tcPr>
            <w:tcW w:w="5387" w:type="dxa"/>
          </w:tcPr>
          <w:p w14:paraId="17EED15B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Лариса ЯВОРСЬКА, завідувач вірусологічної лабораторії ДУ «Хмельницький ОЦКПХ МОЗ»</w:t>
            </w:r>
          </w:p>
          <w:p w14:paraId="6511BD46" w14:textId="77777777" w:rsidR="0059231A" w:rsidRPr="003F5368" w:rsidRDefault="0059231A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</w:p>
        </w:tc>
      </w:tr>
      <w:tr w:rsidR="0059231A" w:rsidRPr="00576409" w14:paraId="4E34E2EB" w14:textId="77777777">
        <w:tc>
          <w:tcPr>
            <w:tcW w:w="4531" w:type="dxa"/>
          </w:tcPr>
          <w:p w14:paraId="044925F1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11:00-11:30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Лабораторна діагностика  кашлюку</w:t>
            </w:r>
          </w:p>
        </w:tc>
        <w:tc>
          <w:tcPr>
            <w:tcW w:w="5387" w:type="dxa"/>
          </w:tcPr>
          <w:p w14:paraId="1B2D8588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Ольга МАКОЦІНА, бактеріолог бактеріологічної лабораторії ДУ «Хмельницький ОЦКПХ МОЗ»</w:t>
            </w:r>
          </w:p>
          <w:p w14:paraId="2A8EA49C" w14:textId="77777777" w:rsidR="0059231A" w:rsidRPr="003F5368" w:rsidRDefault="0059231A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</w:p>
        </w:tc>
      </w:tr>
      <w:tr w:rsidR="0059231A" w:rsidRPr="003F5368" w14:paraId="1165112B" w14:textId="77777777">
        <w:tc>
          <w:tcPr>
            <w:tcW w:w="4531" w:type="dxa"/>
          </w:tcPr>
          <w:p w14:paraId="69A3DD07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11:30-12:10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Бактеріологічні дослідження в  вогнищах інфекційних хвороб (кишкові інфекції)</w:t>
            </w:r>
          </w:p>
        </w:tc>
        <w:tc>
          <w:tcPr>
            <w:tcW w:w="5387" w:type="dxa"/>
          </w:tcPr>
          <w:p w14:paraId="542D07A6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Ірина ФРОЛОВА, бактеріолог бактеріологічної лабораторії ДУ «Хмельницький ОЦКПХ МОЗ»</w:t>
            </w:r>
          </w:p>
          <w:p w14:paraId="2AF0B787" w14:textId="77777777" w:rsidR="0059231A" w:rsidRPr="003F5368" w:rsidRDefault="0059231A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</w:p>
        </w:tc>
      </w:tr>
      <w:tr w:rsidR="0059231A" w:rsidRPr="00576409" w14:paraId="68C4D36A" w14:textId="77777777">
        <w:tc>
          <w:tcPr>
            <w:tcW w:w="4531" w:type="dxa"/>
          </w:tcPr>
          <w:p w14:paraId="6B3ABE86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12:10-12:40   Хвороба Лайма</w:t>
            </w:r>
          </w:p>
        </w:tc>
        <w:tc>
          <w:tcPr>
            <w:tcW w:w="5387" w:type="dxa"/>
          </w:tcPr>
          <w:p w14:paraId="46032AC7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Наталія ГАБРИКЕВИЧ, завідувач лабораторії особливо небезпечних інфекцій   ДУ «Хмельницький ОЦКПХ МОЗ»</w:t>
            </w:r>
          </w:p>
        </w:tc>
      </w:tr>
      <w:tr w:rsidR="0059231A" w:rsidRPr="003F5368" w14:paraId="25C49F11" w14:textId="77777777">
        <w:tc>
          <w:tcPr>
            <w:tcW w:w="4531" w:type="dxa"/>
            <w:shd w:val="clear" w:color="auto" w:fill="E7E6E6" w:themeFill="background2"/>
          </w:tcPr>
          <w:p w14:paraId="5D3403F6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12:40-13:10 </w:t>
            </w:r>
          </w:p>
        </w:tc>
        <w:tc>
          <w:tcPr>
            <w:tcW w:w="5387" w:type="dxa"/>
            <w:shd w:val="clear" w:color="auto" w:fill="E7E6E6" w:themeFill="background2"/>
          </w:tcPr>
          <w:p w14:paraId="340887F4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Перерва </w:t>
            </w:r>
          </w:p>
        </w:tc>
      </w:tr>
      <w:tr w:rsidR="0059231A" w:rsidRPr="003F5368" w14:paraId="4A66D910" w14:textId="77777777">
        <w:tc>
          <w:tcPr>
            <w:tcW w:w="4531" w:type="dxa"/>
          </w:tcPr>
          <w:p w14:paraId="3B635242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13:10-13:35 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Лабораторна біологічна безпека.  Актуальність управління біобезпекою</w:t>
            </w:r>
          </w:p>
        </w:tc>
        <w:tc>
          <w:tcPr>
            <w:tcW w:w="5387" w:type="dxa"/>
          </w:tcPr>
          <w:p w14:paraId="77726307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Вікторія БЕХ, заступник генерального директора із впровадження системи управління якістю </w:t>
            </w: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>лабораторних досліджень, лікар-бактеріолог ДУ «Хмельницький ОЦКПХ МОЗ»</w:t>
            </w:r>
          </w:p>
        </w:tc>
      </w:tr>
      <w:tr w:rsidR="0059231A" w:rsidRPr="003F5368" w14:paraId="05744C88" w14:textId="77777777">
        <w:tc>
          <w:tcPr>
            <w:tcW w:w="4531" w:type="dxa"/>
          </w:tcPr>
          <w:p w14:paraId="714AC589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 xml:space="preserve">13:35-14:00 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Біоризики. Управління біоризиками  </w:t>
            </w:r>
          </w:p>
        </w:tc>
        <w:tc>
          <w:tcPr>
            <w:tcW w:w="5387" w:type="dxa"/>
          </w:tcPr>
          <w:p w14:paraId="0F182F54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Вікторія БЕХ, заступник генерального директора із впровадження системи управління якістю лабораторних досліджень, лікар-бактеріолог ДУ «Хмельницький ОЦКПХ МОЗ»</w:t>
            </w:r>
          </w:p>
        </w:tc>
      </w:tr>
      <w:tr w:rsidR="0059231A" w:rsidRPr="003F5368" w14:paraId="23A9614E" w14:textId="77777777">
        <w:tc>
          <w:tcPr>
            <w:tcW w:w="4531" w:type="dxa"/>
          </w:tcPr>
          <w:p w14:paraId="56F576F8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14:00-14:30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Вдосконалення практичних підходів до біобезпеки для захисту персоналу від інфекцій. </w:t>
            </w:r>
          </w:p>
        </w:tc>
        <w:tc>
          <w:tcPr>
            <w:tcW w:w="5387" w:type="dxa"/>
          </w:tcPr>
          <w:p w14:paraId="35AD3D7A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Вікторія БЕХ, заступник генерального директора із впровадження системи управління якістю лабораторних досліджень, лікар-бактеріолог ДУ «Хмельницький ОЦКПХ МОЗ»</w:t>
            </w:r>
          </w:p>
        </w:tc>
      </w:tr>
      <w:tr w:rsidR="0059231A" w:rsidRPr="003F5368" w14:paraId="004D1855" w14:textId="77777777">
        <w:tc>
          <w:tcPr>
            <w:tcW w:w="4531" w:type="dxa"/>
          </w:tcPr>
          <w:p w14:paraId="607FAA2E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14:30-15:00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Питання та відповіді </w:t>
            </w:r>
          </w:p>
        </w:tc>
        <w:tc>
          <w:tcPr>
            <w:tcW w:w="5387" w:type="dxa"/>
          </w:tcPr>
          <w:p w14:paraId="080395FF" w14:textId="77777777" w:rsidR="0059231A" w:rsidRPr="003F5368" w:rsidRDefault="009170C5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 w:eastAsia="en-US"/>
              </w:rPr>
              <w:t xml:space="preserve">Всі учасники </w:t>
            </w:r>
          </w:p>
        </w:tc>
      </w:tr>
      <w:tr w:rsidR="0059231A" w:rsidRPr="003F5368" w14:paraId="39094BE1" w14:textId="77777777">
        <w:tc>
          <w:tcPr>
            <w:tcW w:w="9918" w:type="dxa"/>
            <w:gridSpan w:val="2"/>
            <w:shd w:val="clear" w:color="auto" w:fill="E7E6E6" w:themeFill="background2"/>
          </w:tcPr>
          <w:p w14:paraId="7C8D9AA8" w14:textId="77777777" w:rsidR="0059231A" w:rsidRPr="003F5368" w:rsidRDefault="009170C5">
            <w:pPr>
              <w:ind w:firstLine="709"/>
              <w:rPr>
                <w:rFonts w:ascii="Times New Roman" w:eastAsia="Calibri" w:hAnsi="Times New Roman"/>
                <w:b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eastAsia="Calibri" w:hAnsi="Times New Roman"/>
                <w:b/>
                <w:sz w:val="24"/>
                <w:szCs w:val="24"/>
                <w:lang w:val="uk-UA" w:eastAsia="en-US"/>
              </w:rPr>
              <w:t>2 день 13 жовтня 2026р.</w:t>
            </w:r>
          </w:p>
        </w:tc>
      </w:tr>
      <w:tr w:rsidR="0059231A" w:rsidRPr="00576409" w14:paraId="07368C0E" w14:textId="77777777">
        <w:tc>
          <w:tcPr>
            <w:tcW w:w="4531" w:type="dxa"/>
          </w:tcPr>
          <w:p w14:paraId="6B8FE660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9:00-9:30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Радіація навколо нас: вплив радону та природного випромінювання на організм людини.</w:t>
            </w:r>
          </w:p>
        </w:tc>
        <w:tc>
          <w:tcPr>
            <w:tcW w:w="5387" w:type="dxa"/>
          </w:tcPr>
          <w:p w14:paraId="7EB7A41A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Олексій КОВТУН, лікар-лаборант-гігієніст радіологічної лабораторії ДУ «Хмельницький ОЦКПХ МОЗ»</w:t>
            </w:r>
          </w:p>
        </w:tc>
      </w:tr>
      <w:tr w:rsidR="0059231A" w:rsidRPr="00576409" w14:paraId="2B88C961" w14:textId="77777777">
        <w:trPr>
          <w:trHeight w:val="808"/>
        </w:trPr>
        <w:tc>
          <w:tcPr>
            <w:tcW w:w="4531" w:type="dxa"/>
          </w:tcPr>
          <w:p w14:paraId="11851411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9:30-10:15  Електромагнітне випромінювання в повсякденному житті: міфи та реальність.</w:t>
            </w:r>
          </w:p>
        </w:tc>
        <w:tc>
          <w:tcPr>
            <w:tcW w:w="5387" w:type="dxa"/>
          </w:tcPr>
          <w:p w14:paraId="1B9A7D6D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Лілія ЧУПРИНСЬКА, завідувач лабораторії ЕМП та інших фізичних факторів </w:t>
            </w: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ДУ «Хмельницький ОЦКПХ МОЗ»</w:t>
            </w:r>
          </w:p>
        </w:tc>
      </w:tr>
      <w:tr w:rsidR="0059231A" w:rsidRPr="00576409" w14:paraId="0DAEB695" w14:textId="77777777">
        <w:tc>
          <w:tcPr>
            <w:tcW w:w="4531" w:type="dxa"/>
          </w:tcPr>
          <w:p w14:paraId="2C5B4B20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10:15-10:45Актуальні питання питання діяльності санітарно-гігієнічних лабораторій.</w:t>
            </w:r>
          </w:p>
        </w:tc>
        <w:tc>
          <w:tcPr>
            <w:tcW w:w="5387" w:type="dxa"/>
          </w:tcPr>
          <w:p w14:paraId="6012FAE0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Людмила КОНОНЧУК, завідувач санітарно-гігієнічної лабораторії </w:t>
            </w: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ДУ «Хмельницький ОЦКПХ МОЗ»</w:t>
            </w:r>
          </w:p>
        </w:tc>
      </w:tr>
      <w:tr w:rsidR="0059231A" w:rsidRPr="00576409" w14:paraId="052DD72D" w14:textId="77777777">
        <w:tc>
          <w:tcPr>
            <w:tcW w:w="4531" w:type="dxa"/>
          </w:tcPr>
          <w:p w14:paraId="68BB6AF7" w14:textId="16CA631D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10:45-11:20</w:t>
            </w:r>
            <w:r w:rsidR="00CF403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Вимоги до ведення лабораторної документації</w:t>
            </w:r>
          </w:p>
        </w:tc>
        <w:tc>
          <w:tcPr>
            <w:tcW w:w="5387" w:type="dxa"/>
          </w:tcPr>
          <w:p w14:paraId="7F35C26A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Наталія МАЛИЦЬКА, лікар-лаборант-</w:t>
            </w:r>
          </w:p>
          <w:p w14:paraId="72CE83F6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гігієніст санітарно- гігієнічної лабораторії </w:t>
            </w: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ДУ «Хмельницький ОЦКПХ МОЗ»</w:t>
            </w:r>
          </w:p>
        </w:tc>
      </w:tr>
      <w:tr w:rsidR="0059231A" w:rsidRPr="00576409" w14:paraId="10A48DD9" w14:textId="77777777">
        <w:tc>
          <w:tcPr>
            <w:tcW w:w="4531" w:type="dxa"/>
          </w:tcPr>
          <w:p w14:paraId="1DC4BB1D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11:20-12:00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Внутрішньо-лабораторний контроль  </w:t>
            </w:r>
          </w:p>
        </w:tc>
        <w:tc>
          <w:tcPr>
            <w:tcW w:w="5387" w:type="dxa"/>
          </w:tcPr>
          <w:p w14:paraId="70101248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Регіна ВЕРХНЯЦЬКА,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лікар-лаборант-</w:t>
            </w:r>
          </w:p>
          <w:p w14:paraId="697D6F88" w14:textId="77777777" w:rsidR="0059231A" w:rsidRPr="003F5368" w:rsidRDefault="009170C5">
            <w:pPr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гігієніст санітарно- гігієнічної лабораторії </w:t>
            </w: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ДУ «Хмельницький ОЦКПХ МОЗ»</w:t>
            </w:r>
          </w:p>
        </w:tc>
      </w:tr>
      <w:tr w:rsidR="0059231A" w:rsidRPr="003F5368" w14:paraId="1D0CA0BF" w14:textId="77777777">
        <w:tc>
          <w:tcPr>
            <w:tcW w:w="4531" w:type="dxa"/>
            <w:shd w:val="clear" w:color="auto" w:fill="E7E6E6" w:themeFill="background2"/>
          </w:tcPr>
          <w:p w14:paraId="6B227E4A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12:00-12:30 Перерва </w:t>
            </w:r>
          </w:p>
        </w:tc>
        <w:tc>
          <w:tcPr>
            <w:tcW w:w="5387" w:type="dxa"/>
            <w:shd w:val="clear" w:color="auto" w:fill="E7E6E6" w:themeFill="background2"/>
          </w:tcPr>
          <w:p w14:paraId="4AE442FA" w14:textId="77777777" w:rsidR="0059231A" w:rsidRPr="003F5368" w:rsidRDefault="0059231A">
            <w:pPr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</w:p>
        </w:tc>
      </w:tr>
      <w:tr w:rsidR="0059231A" w:rsidRPr="00576409" w14:paraId="49410EF1" w14:textId="77777777">
        <w:tc>
          <w:tcPr>
            <w:tcW w:w="4531" w:type="dxa"/>
          </w:tcPr>
          <w:p w14:paraId="4B04D68E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12:30-13.50 Визначення вмісту фенолу в  атмосферному повітрі, повітрі  закритих  приміщень, повітрі робочої зони.</w:t>
            </w:r>
          </w:p>
        </w:tc>
        <w:tc>
          <w:tcPr>
            <w:tcW w:w="5387" w:type="dxa"/>
          </w:tcPr>
          <w:p w14:paraId="1FA2FAAE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lang w:val="uk-UA"/>
              </w:rPr>
              <w:t xml:space="preserve">Валентина ФРАНКО, 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лікар-лаборант-</w:t>
            </w:r>
          </w:p>
          <w:p w14:paraId="117C280E" w14:textId="77777777" w:rsidR="0059231A" w:rsidRPr="003F5368" w:rsidRDefault="009170C5">
            <w:pPr>
              <w:rPr>
                <w:rFonts w:ascii="Times New Roman" w:hAnsi="Times New Roman"/>
                <w:lang w:val="uk-UA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гігієніст санітарно- гігієнічної лабораторії </w:t>
            </w: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ДУ «Хмельницький ОЦКПХ МОЗ»</w:t>
            </w:r>
          </w:p>
          <w:p w14:paraId="34B3E993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lang w:val="uk-UA"/>
              </w:rPr>
              <w:t xml:space="preserve">Оксана ІВАСЮК,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лікар-лаборант-</w:t>
            </w:r>
          </w:p>
          <w:p w14:paraId="0E87BEEE" w14:textId="77777777" w:rsidR="0059231A" w:rsidRPr="003F5368" w:rsidRDefault="009170C5">
            <w:pPr>
              <w:rPr>
                <w:rFonts w:ascii="Times New Roman" w:hAnsi="Times New Roman"/>
                <w:lang w:val="uk-UA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гігієніст санітарно- гігієнічної лабораторії </w:t>
            </w: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ДУ «Хмельницький ОЦКПХ МОЗ»</w:t>
            </w:r>
          </w:p>
          <w:p w14:paraId="453E5598" w14:textId="77777777" w:rsidR="0059231A" w:rsidRPr="003F5368" w:rsidRDefault="009170C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5368">
              <w:rPr>
                <w:rFonts w:ascii="Times New Roman" w:hAnsi="Times New Roman"/>
                <w:lang w:val="uk-UA"/>
              </w:rPr>
              <w:t xml:space="preserve">Оксана КРИНИЦЬКА, 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лікар-лаборант-</w:t>
            </w:r>
          </w:p>
          <w:p w14:paraId="2F10D388" w14:textId="77777777" w:rsidR="0059231A" w:rsidRPr="003F5368" w:rsidRDefault="009170C5">
            <w:pPr>
              <w:rPr>
                <w:rFonts w:ascii="Times New Roman" w:hAnsi="Times New Roman"/>
                <w:lang w:val="uk-UA" w:eastAsia="en-US"/>
              </w:rPr>
            </w:pP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гігієніст санітарно- гігієнічної лабораторії </w:t>
            </w: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ДУ «Хмельницький ОЦКПХ МОЗ»</w:t>
            </w:r>
            <w:r w:rsidRPr="003F5368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  <w:tr w:rsidR="0059231A" w:rsidRPr="003F5368" w14:paraId="20A735B4" w14:textId="77777777">
        <w:tc>
          <w:tcPr>
            <w:tcW w:w="4531" w:type="dxa"/>
          </w:tcPr>
          <w:p w14:paraId="1A9F8275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13:50-14:20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Питання та відповіді </w:t>
            </w:r>
          </w:p>
        </w:tc>
        <w:tc>
          <w:tcPr>
            <w:tcW w:w="5387" w:type="dxa"/>
          </w:tcPr>
          <w:p w14:paraId="1E42808C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Всі учасники </w:t>
            </w:r>
          </w:p>
        </w:tc>
      </w:tr>
      <w:tr w:rsidR="0059231A" w:rsidRPr="003F5368" w14:paraId="3685AFCB" w14:textId="77777777">
        <w:tc>
          <w:tcPr>
            <w:tcW w:w="4531" w:type="dxa"/>
            <w:shd w:val="clear" w:color="auto" w:fill="E7E6E6" w:themeFill="background2"/>
          </w:tcPr>
          <w:p w14:paraId="7BAD6BF3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14:20-15:00 </w:t>
            </w:r>
            <w:r w:rsidRPr="003F5368">
              <w:rPr>
                <w:rFonts w:ascii="Times New Roman" w:hAnsi="Times New Roman"/>
                <w:sz w:val="24"/>
                <w:szCs w:val="24"/>
                <w:lang w:val="uk-UA"/>
              </w:rPr>
              <w:t>Заключне тестування</w:t>
            </w:r>
          </w:p>
        </w:tc>
        <w:tc>
          <w:tcPr>
            <w:tcW w:w="5387" w:type="dxa"/>
          </w:tcPr>
          <w:p w14:paraId="271BBBCC" w14:textId="77777777" w:rsidR="0059231A" w:rsidRPr="003F5368" w:rsidRDefault="009170C5">
            <w:pPr>
              <w:spacing w:line="259" w:lineRule="auto"/>
              <w:rPr>
                <w:rFonts w:ascii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3F536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Всі учасники </w:t>
            </w:r>
          </w:p>
        </w:tc>
      </w:tr>
    </w:tbl>
    <w:p w14:paraId="4A158ADE" w14:textId="77777777" w:rsidR="0059231A" w:rsidRPr="003F5368" w:rsidRDefault="0059231A">
      <w:pPr>
        <w:rPr>
          <w:rFonts w:eastAsia="Calibri"/>
          <w:b/>
          <w:bCs/>
          <w:kern w:val="2"/>
          <w:sz w:val="24"/>
          <w:szCs w:val="24"/>
          <w:lang w:val="uk-UA" w:eastAsia="en-US"/>
          <w14:ligatures w14:val="standardContextual"/>
        </w:rPr>
      </w:pPr>
    </w:p>
    <w:p w14:paraId="398CC948" w14:textId="77777777" w:rsidR="0059231A" w:rsidRPr="003F5368" w:rsidRDefault="0059231A">
      <w:pPr>
        <w:rPr>
          <w:rFonts w:eastAsia="Calibri"/>
          <w:kern w:val="2"/>
          <w:sz w:val="24"/>
          <w:szCs w:val="24"/>
          <w:lang w:val="uk-UA" w:eastAsia="en-US"/>
          <w14:ligatures w14:val="standardContextual"/>
        </w:rPr>
      </w:pPr>
    </w:p>
    <w:p w14:paraId="614ACAF3" w14:textId="77777777" w:rsidR="0059231A" w:rsidRPr="003F5368" w:rsidRDefault="0059231A">
      <w:pPr>
        <w:tabs>
          <w:tab w:val="left" w:pos="426"/>
          <w:tab w:val="right" w:pos="9639"/>
        </w:tabs>
        <w:spacing w:before="120" w:after="120" w:line="276" w:lineRule="auto"/>
        <w:jc w:val="both"/>
        <w:rPr>
          <w:rFonts w:eastAsia="Arial Unicode MS"/>
          <w:b/>
          <w:bCs/>
          <w:sz w:val="24"/>
          <w:szCs w:val="24"/>
          <w:lang w:val="uk-UA" w:eastAsia="en-US"/>
        </w:rPr>
      </w:pPr>
    </w:p>
    <w:p w14:paraId="0D58A4C5" w14:textId="77777777" w:rsidR="0059231A" w:rsidRPr="003F5368" w:rsidRDefault="0059231A">
      <w:pPr>
        <w:tabs>
          <w:tab w:val="left" w:pos="426"/>
          <w:tab w:val="right" w:pos="9639"/>
        </w:tabs>
        <w:spacing w:before="120" w:after="120" w:line="276" w:lineRule="auto"/>
        <w:jc w:val="both"/>
        <w:rPr>
          <w:rFonts w:eastAsia="Arial Unicode MS"/>
          <w:b/>
          <w:bCs/>
          <w:sz w:val="24"/>
          <w:szCs w:val="24"/>
          <w:lang w:val="uk-UA" w:eastAsia="en-US"/>
        </w:rPr>
      </w:pPr>
    </w:p>
    <w:sectPr w:rsidR="0059231A" w:rsidRPr="003F53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788"/>
    <w:rsid w:val="00083788"/>
    <w:rsid w:val="000903AC"/>
    <w:rsid w:val="000C1F3B"/>
    <w:rsid w:val="00146370"/>
    <w:rsid w:val="00186241"/>
    <w:rsid w:val="00222998"/>
    <w:rsid w:val="0024373B"/>
    <w:rsid w:val="002E0095"/>
    <w:rsid w:val="002F07BA"/>
    <w:rsid w:val="00363437"/>
    <w:rsid w:val="003F5368"/>
    <w:rsid w:val="004245E4"/>
    <w:rsid w:val="004456F1"/>
    <w:rsid w:val="00576409"/>
    <w:rsid w:val="0059231A"/>
    <w:rsid w:val="00595121"/>
    <w:rsid w:val="005D796A"/>
    <w:rsid w:val="00677321"/>
    <w:rsid w:val="00756A9E"/>
    <w:rsid w:val="008146C3"/>
    <w:rsid w:val="008A537E"/>
    <w:rsid w:val="009170C5"/>
    <w:rsid w:val="00971067"/>
    <w:rsid w:val="00972971"/>
    <w:rsid w:val="009B142F"/>
    <w:rsid w:val="009F0056"/>
    <w:rsid w:val="00A10A53"/>
    <w:rsid w:val="00A96EAF"/>
    <w:rsid w:val="00AB77ED"/>
    <w:rsid w:val="00AD7AD3"/>
    <w:rsid w:val="00B06125"/>
    <w:rsid w:val="00B865A2"/>
    <w:rsid w:val="00B93328"/>
    <w:rsid w:val="00C249F9"/>
    <w:rsid w:val="00C65213"/>
    <w:rsid w:val="00C91CCD"/>
    <w:rsid w:val="00CF4033"/>
    <w:rsid w:val="00D15D09"/>
    <w:rsid w:val="00D34012"/>
    <w:rsid w:val="00DA20ED"/>
    <w:rsid w:val="00DC4F61"/>
    <w:rsid w:val="00E31781"/>
    <w:rsid w:val="00EA5617"/>
    <w:rsid w:val="154B4A7F"/>
    <w:rsid w:val="171112E5"/>
    <w:rsid w:val="287E2C7B"/>
    <w:rsid w:val="2D642184"/>
    <w:rsid w:val="30B20672"/>
    <w:rsid w:val="3265602F"/>
    <w:rsid w:val="34D97B12"/>
    <w:rsid w:val="49504C9E"/>
    <w:rsid w:val="4BAD076A"/>
    <w:rsid w:val="5121608E"/>
    <w:rsid w:val="5822674D"/>
    <w:rsid w:val="58DE122B"/>
    <w:rsid w:val="594B2A21"/>
    <w:rsid w:val="5CC21EBE"/>
    <w:rsid w:val="63363B1B"/>
    <w:rsid w:val="66E82263"/>
    <w:rsid w:val="6F7A417B"/>
    <w:rsid w:val="72BB35C8"/>
    <w:rsid w:val="73E7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F702B"/>
  <w15:docId w15:val="{465304B8-E9D5-45C3-B2FE-BD4AE9968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Plain Text"/>
    <w:basedOn w:val="a"/>
    <w:qFormat/>
    <w:rPr>
      <w:rFonts w:ascii="Courier New" w:hAnsi="Courier New" w:cs="Courier New"/>
    </w:r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ітка таблиці1"/>
    <w:basedOn w:val="a1"/>
    <w:uiPriority w:val="39"/>
    <w:qFormat/>
    <w:rPr>
      <w:rFonts w:ascii="Calibri" w:hAnsi="Calibr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21">
    <w:name w:val="_Style 21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lang w:val="en-US"/>
    </w:rPr>
  </w:style>
  <w:style w:type="table" w:customStyle="1" w:styleId="Style22">
    <w:name w:val="_Style 22"/>
    <w:basedOn w:val="TableNormal"/>
    <w:qFormat/>
    <w:tblPr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489C1-BD49-4749-A0E0-89A96601F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2687</Words>
  <Characters>1533</Characters>
  <Application>Microsoft Office Word</Application>
  <DocSecurity>0</DocSecurity>
  <Lines>12</Lines>
  <Paragraphs>8</Paragraphs>
  <ScaleCrop>false</ScaleCrop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Svitlana</cp:lastModifiedBy>
  <cp:revision>22</cp:revision>
  <dcterms:created xsi:type="dcterms:W3CDTF">2025-01-21T08:41:00Z</dcterms:created>
  <dcterms:modified xsi:type="dcterms:W3CDTF">2026-09-10T08:25:00Z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4D4276FC37E248E28CFFDD8670C26D34_12</vt:lpwstr>
  </property>
  <property fmtid="{D5CDD505-2E9C-101B-9397-08002B2CF9AE}" pid="4" name="KSOTemplateDocerSaveRecord">
    <vt:lpwstr>eyJoZGlkIjoiNWZjMDQ3NmRjNDllYTIyZGI0ZTA1MWEzOWZjYjE5MTIiLCJ1c2VySWQiOiIyOTAzNzcwMjY1MzI1In0=</vt:lpwstr>
  </property>
</Properties>
</file>