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Анонс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т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ренінгу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«Холодовий ланцюг та управління вакцинами»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Вид освітнього заходу:</w:t>
      </w:r>
      <w:r>
        <w:rPr>
          <w:rFonts w:cs="Times New Roman" w:ascii="Times New Roman" w:hAnsi="Times New Roman"/>
          <w:sz w:val="28"/>
          <w:szCs w:val="28"/>
        </w:rPr>
        <w:t xml:space="preserve"> тренінг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Формат заходу:</w:t>
      </w:r>
      <w:r>
        <w:rPr>
          <w:rFonts w:cs="Times New Roman" w:ascii="Times New Roman" w:hAnsi="Times New Roman"/>
          <w:sz w:val="28"/>
          <w:szCs w:val="28"/>
        </w:rPr>
        <w:t xml:space="preserve"> особиста участь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Кількість балів БПР, що нараховуються за проходження заходу, відповідно до законодавства:</w:t>
      </w:r>
      <w:r>
        <w:rPr>
          <w:rFonts w:cs="Times New Roman" w:ascii="Times New Roman" w:hAnsi="Times New Roman"/>
          <w:sz w:val="28"/>
          <w:szCs w:val="28"/>
        </w:rPr>
        <w:t xml:space="preserve"> 10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Терміни проведення заход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у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15 грудня 2025 року </w:t>
      </w:r>
      <w:bookmarkStart w:id="0" w:name="_GoBack"/>
      <w:bookmarkEnd w:id="0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Цільов</w:t>
      </w:r>
      <w:r>
        <w:rPr>
          <w:rFonts w:cs="Times New Roman" w:ascii="Times New Roman" w:hAnsi="Times New Roman"/>
          <w:b/>
          <w:bCs/>
          <w:sz w:val="28"/>
          <w:szCs w:val="28"/>
        </w:rPr>
        <w:t>а аудиторія: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лікарські спеціальності: загальна практика сімейна медицина (лікар загальної практики - сімейний лікар); педіатрія (лікар-педіатр); дитяча імунологія (лікар-імунолог дитячий); імунологія (лікар-імунолог); внутрішні хвороби (лікар-терапевт);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спеціальності фахівців: загальна практика – сімейна медицина (сестра медична, брат медичний); педіатрія (сестра медична, брат медичний в педіатрії).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Мова проведення заходу:</w:t>
      </w:r>
      <w:r>
        <w:rPr>
          <w:rFonts w:cs="Times New Roman" w:ascii="Times New Roman" w:hAnsi="Times New Roman"/>
          <w:sz w:val="28"/>
          <w:szCs w:val="28"/>
        </w:rPr>
        <w:t xml:space="preserve"> українська.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Місце проведення заходу:</w:t>
      </w:r>
      <w:r>
        <w:rPr>
          <w:rFonts w:cs="Times New Roman" w:ascii="Times New Roman" w:hAnsi="Times New Roman"/>
          <w:sz w:val="28"/>
          <w:szCs w:val="28"/>
        </w:rPr>
        <w:t xml:space="preserve"> ДУ “Хмельницький ОЦКПХ МОЗ України”,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 Хмельницький, вул. Пилипчука, 55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Орієнтовна кількість учасників заходу: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веб-сайті провайдера розміщена інформація про запланований захід</w:t>
      </w:r>
      <w:r>
        <w:rPr>
          <w:rFonts w:cs="Times New Roman" w:ascii="Times New Roman" w:hAnsi="Times New Roman"/>
          <w:sz w:val="28"/>
          <w:szCs w:val="28"/>
        </w:rPr>
        <w:t>: карта та програма заходу.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cs="Times New Roman" w:ascii="Times New Roman" w:hAnsi="Times New Roman"/>
          <w:color w:val="EE0000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 питаннями щодо майстер-класу звертатись: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+38096-51-68-443 тел/Viber/WhatsApp – Олена КОЗАР,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e-mail: </w:t>
      </w:r>
      <w:hyperlink r:id="rId2">
        <w:r>
          <w:rPr>
            <w:rFonts w:cs="Times New Roman" w:ascii="Times New Roman" w:hAnsi="Times New Roman"/>
            <w:bCs/>
            <w:sz w:val="28"/>
            <w:szCs w:val="28"/>
          </w:rPr>
          <w:t>tc.khm.ocdc@gmail.com</w:t>
        </w:r>
      </w:hyperlink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4"/>
        <w:lang w:val="uk-UA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c7249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7249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c7249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7249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c7249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c7249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c7249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c7249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c7249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7249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7249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7249a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7249a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c7249a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c7249a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c7249a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c7249a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c7249a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c7249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c7249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c7249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7249a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c72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49a"/>
    <w:rPr>
      <w:b/>
      <w:bCs/>
      <w:smallCaps/>
      <w:color w:val="2F5496" w:themeColor="accent1" w:themeShade="bf"/>
      <w:spacing w:val="5"/>
    </w:rPr>
  </w:style>
  <w:style w:type="character" w:styleId="Style8">
    <w:name w:val="Гіперпосилання"/>
    <w:basedOn w:val="DefaultParagraphFont"/>
    <w:uiPriority w:val="99"/>
    <w:unhideWhenUsed/>
    <w:rsid w:val="00fa218c"/>
    <w:rPr>
      <w:color w:val="0563C1" w:themeColor="hyperlink"/>
      <w:u w:val="single"/>
    </w:rPr>
  </w:style>
  <w:style w:type="character" w:styleId="12" w:customStyle="1">
    <w:name w:val="Незакрита згадка1"/>
    <w:basedOn w:val="DefaultParagraphFont"/>
    <w:uiPriority w:val="99"/>
    <w:semiHidden/>
    <w:unhideWhenUsed/>
    <w:qFormat/>
    <w:rsid w:val="00fa218c"/>
    <w:rPr>
      <w:color w:val="605E5C"/>
      <w:shd w:fill="E1DFDD" w:val="clear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c7249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c7249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c7249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49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c7249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c.khm.ocdc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LibreOffice/6.4.0.3$Windows_X86_64 LibreOffice_project/b0a288ab3d2d4774cb44b62f04d5d28733ac6df8</Application>
  <Pages>1</Pages>
  <Words>123</Words>
  <Characters>943</Characters>
  <CharactersWithSpaces>1054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2025-10-27T06:46:00Z</dcterms:created>
  <dc:creator>Svitlana</dc:creator>
  <dc:description/>
  <dc:language>uk-UA</dc:language>
  <cp:lastModifiedBy/>
  <dcterms:modified xsi:type="dcterms:W3CDTF">2025-11-25T10:57:00Z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